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9D0735" w14:textId="77777777" w:rsidR="006B44CF" w:rsidRPr="009F3313" w:rsidRDefault="00B15862" w:rsidP="0089349E">
      <w:pPr>
        <w:autoSpaceDE w:val="0"/>
        <w:autoSpaceDN w:val="0"/>
        <w:adjustRightInd w:val="0"/>
        <w:spacing w:before="120" w:after="120" w:line="360" w:lineRule="auto"/>
        <w:contextualSpacing/>
        <w:jc w:val="right"/>
        <w:rPr>
          <w:rFonts w:ascii="Arial" w:hAnsi="Arial" w:cs="Arial"/>
          <w:b/>
          <w:sz w:val="20"/>
          <w:szCs w:val="20"/>
          <w:lang w:eastAsia="en-US"/>
        </w:rPr>
      </w:pPr>
      <w:r w:rsidRPr="006B44CF">
        <w:rPr>
          <w:rFonts w:ascii="Arial" w:hAnsi="Arial" w:cs="Arial"/>
          <w:b/>
          <w:color w:val="000000"/>
          <w:sz w:val="20"/>
          <w:szCs w:val="20"/>
        </w:rPr>
        <w:tab/>
      </w:r>
      <w:r w:rsidR="006B44CF" w:rsidRPr="009F3313">
        <w:rPr>
          <w:rFonts w:ascii="Arial" w:hAnsi="Arial" w:cs="Arial"/>
          <w:b/>
          <w:sz w:val="20"/>
          <w:szCs w:val="20"/>
          <w:lang w:eastAsia="en-US"/>
        </w:rPr>
        <w:t xml:space="preserve">Załącznik nr 1 do umowy nr </w:t>
      </w:r>
      <w:r w:rsidR="006B44CF">
        <w:rPr>
          <w:rFonts w:ascii="Arial" w:hAnsi="Arial" w:cs="Arial"/>
          <w:b/>
          <w:sz w:val="20"/>
          <w:szCs w:val="20"/>
          <w:lang w:eastAsia="en-US"/>
        </w:rPr>
        <w:t>…….</w:t>
      </w:r>
      <w:r w:rsidR="006B44CF" w:rsidRPr="009F3313">
        <w:rPr>
          <w:rFonts w:ascii="Arial" w:hAnsi="Arial" w:cs="Arial"/>
          <w:b/>
          <w:sz w:val="20"/>
          <w:szCs w:val="20"/>
          <w:lang w:eastAsia="en-US"/>
        </w:rPr>
        <w:t>. z dnia .........................</w:t>
      </w:r>
    </w:p>
    <w:p w14:paraId="7A19BEFF" w14:textId="77777777" w:rsidR="00A9308A" w:rsidRPr="006B44CF" w:rsidRDefault="00A9308A" w:rsidP="0089349E">
      <w:pPr>
        <w:spacing w:before="120" w:after="120" w:line="360" w:lineRule="auto"/>
        <w:jc w:val="center"/>
        <w:rPr>
          <w:rFonts w:ascii="Arial" w:hAnsi="Arial" w:cs="Arial"/>
          <w:b/>
          <w:color w:val="000000"/>
          <w:sz w:val="20"/>
          <w:szCs w:val="20"/>
        </w:rPr>
      </w:pPr>
    </w:p>
    <w:p w14:paraId="5E24E0E6" w14:textId="23BACD4E" w:rsidR="002143B9" w:rsidRPr="006B44CF" w:rsidRDefault="00A9308A" w:rsidP="0089349E">
      <w:pPr>
        <w:spacing w:before="120" w:after="120" w:line="360" w:lineRule="auto"/>
        <w:jc w:val="center"/>
        <w:rPr>
          <w:rFonts w:ascii="Arial" w:hAnsi="Arial" w:cs="Arial"/>
          <w:b/>
          <w:color w:val="000000"/>
          <w:sz w:val="20"/>
          <w:szCs w:val="20"/>
        </w:rPr>
      </w:pPr>
      <w:bookmarkStart w:id="0" w:name="_Hlk80192751"/>
      <w:r w:rsidRPr="006B44CF">
        <w:rPr>
          <w:rFonts w:ascii="Arial" w:hAnsi="Arial" w:cs="Arial"/>
          <w:b/>
          <w:color w:val="000000"/>
          <w:sz w:val="20"/>
          <w:szCs w:val="20"/>
        </w:rPr>
        <w:t xml:space="preserve">Opis systemu </w:t>
      </w:r>
      <w:r w:rsidR="006B44CF">
        <w:rPr>
          <w:rFonts w:ascii="Arial" w:hAnsi="Arial" w:cs="Arial"/>
          <w:b/>
          <w:color w:val="000000"/>
          <w:sz w:val="20"/>
          <w:szCs w:val="20"/>
        </w:rPr>
        <w:t>Rejestry Zastawów (RZ)</w:t>
      </w:r>
    </w:p>
    <w:bookmarkEnd w:id="0"/>
    <w:p w14:paraId="47D4BBE2" w14:textId="77777777" w:rsidR="00851286" w:rsidRPr="006B44CF" w:rsidRDefault="00851286" w:rsidP="0089349E">
      <w:pPr>
        <w:spacing w:before="120" w:after="120" w:line="360" w:lineRule="auto"/>
        <w:jc w:val="both"/>
        <w:rPr>
          <w:rFonts w:ascii="Arial" w:hAnsi="Arial" w:cs="Arial"/>
          <w:b/>
          <w:color w:val="000000"/>
          <w:sz w:val="20"/>
          <w:szCs w:val="20"/>
        </w:rPr>
      </w:pPr>
    </w:p>
    <w:p w14:paraId="2CADFAF8" w14:textId="4F681F45" w:rsidR="00156620" w:rsidRPr="006B44CF" w:rsidRDefault="00441CC5" w:rsidP="0089349E">
      <w:pPr>
        <w:pStyle w:val="Nagwek1"/>
        <w:numPr>
          <w:ilvl w:val="0"/>
          <w:numId w:val="10"/>
        </w:numPr>
        <w:spacing w:before="120" w:after="120" w:line="360" w:lineRule="auto"/>
        <w:ind w:left="357" w:hanging="357"/>
        <w:jc w:val="both"/>
        <w:rPr>
          <w:rFonts w:ascii="Arial" w:hAnsi="Arial" w:cs="Arial"/>
          <w:color w:val="000000"/>
          <w:sz w:val="20"/>
        </w:rPr>
      </w:pPr>
      <w:bookmarkStart w:id="1" w:name="_Toc366137422"/>
      <w:bookmarkStart w:id="2" w:name="_Toc366140642"/>
      <w:bookmarkStart w:id="3" w:name="_Toc366140661"/>
      <w:bookmarkStart w:id="4" w:name="_Toc366140829"/>
      <w:bookmarkStart w:id="5" w:name="_Toc366140878"/>
      <w:bookmarkStart w:id="6" w:name="_Toc366140933"/>
      <w:bookmarkStart w:id="7" w:name="_Toc366141137"/>
      <w:bookmarkStart w:id="8" w:name="_Toc366141209"/>
      <w:bookmarkStart w:id="9" w:name="_Toc366662793"/>
      <w:r w:rsidRPr="006B44CF">
        <w:rPr>
          <w:rFonts w:ascii="Arial" w:hAnsi="Arial" w:cs="Arial"/>
          <w:color w:val="000000"/>
          <w:sz w:val="20"/>
        </w:rPr>
        <w:t xml:space="preserve">Uwarunkowania </w:t>
      </w:r>
      <w:r w:rsidR="00904760" w:rsidRPr="006B44CF">
        <w:rPr>
          <w:rFonts w:ascii="Arial" w:hAnsi="Arial" w:cs="Arial"/>
          <w:color w:val="000000"/>
          <w:sz w:val="20"/>
        </w:rPr>
        <w:t xml:space="preserve">legislacyjne i </w:t>
      </w:r>
      <w:r w:rsidRPr="006B44CF">
        <w:rPr>
          <w:rFonts w:ascii="Arial" w:hAnsi="Arial" w:cs="Arial"/>
          <w:color w:val="000000"/>
          <w:sz w:val="20"/>
        </w:rPr>
        <w:t>prawne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74BCA636" w14:textId="77777777" w:rsidR="00757979" w:rsidRPr="006B44CF" w:rsidRDefault="00000000" w:rsidP="0089349E">
      <w:pPr>
        <w:numPr>
          <w:ilvl w:val="0"/>
          <w:numId w:val="1"/>
        </w:numPr>
        <w:spacing w:before="120" w:after="120" w:line="360" w:lineRule="auto"/>
        <w:contextualSpacing/>
        <w:jc w:val="both"/>
        <w:rPr>
          <w:rFonts w:ascii="Arial" w:hAnsi="Arial" w:cs="Arial"/>
          <w:color w:val="000000"/>
          <w:sz w:val="20"/>
          <w:szCs w:val="20"/>
        </w:rPr>
      </w:pPr>
      <w:hyperlink r:id="rId8" w:history="1">
        <w:r w:rsidR="00757979" w:rsidRPr="006B44CF">
          <w:rPr>
            <w:rFonts w:ascii="Arial" w:hAnsi="Arial" w:cs="Arial"/>
            <w:color w:val="000000"/>
            <w:sz w:val="20"/>
            <w:szCs w:val="20"/>
          </w:rPr>
          <w:t>Ustawa o zastawie rejestrowym i rejestrze zastawów [tekst jednolity]</w:t>
        </w:r>
      </w:hyperlink>
    </w:p>
    <w:p w14:paraId="044148D4" w14:textId="77777777" w:rsidR="00757979" w:rsidRPr="006B44CF" w:rsidRDefault="00000000" w:rsidP="0089349E">
      <w:pPr>
        <w:numPr>
          <w:ilvl w:val="0"/>
          <w:numId w:val="1"/>
        </w:numPr>
        <w:spacing w:before="120" w:after="120" w:line="360" w:lineRule="auto"/>
        <w:contextualSpacing/>
        <w:jc w:val="both"/>
        <w:rPr>
          <w:rFonts w:ascii="Arial" w:hAnsi="Arial" w:cs="Arial"/>
          <w:color w:val="000000"/>
          <w:sz w:val="20"/>
          <w:szCs w:val="20"/>
        </w:rPr>
      </w:pPr>
      <w:hyperlink r:id="rId9" w:history="1">
        <w:r w:rsidR="00757979" w:rsidRPr="006B44CF">
          <w:rPr>
            <w:rFonts w:ascii="Arial" w:hAnsi="Arial" w:cs="Arial"/>
            <w:color w:val="000000"/>
            <w:sz w:val="20"/>
            <w:szCs w:val="20"/>
          </w:rPr>
          <w:t>Ustawa z dnia 5 września 2008 r. o zmianie ustawy o zastawie rejestrowym i rejestrze zastawów oraz o zmianie innych ustaw</w:t>
        </w:r>
      </w:hyperlink>
    </w:p>
    <w:p w14:paraId="57938D02" w14:textId="77777777" w:rsidR="00757979" w:rsidRPr="006B44CF" w:rsidRDefault="00000000" w:rsidP="0089349E">
      <w:pPr>
        <w:numPr>
          <w:ilvl w:val="0"/>
          <w:numId w:val="1"/>
        </w:numPr>
        <w:spacing w:before="120" w:after="120" w:line="360" w:lineRule="auto"/>
        <w:contextualSpacing/>
        <w:jc w:val="both"/>
        <w:rPr>
          <w:rFonts w:ascii="Arial" w:hAnsi="Arial" w:cs="Arial"/>
          <w:color w:val="000000"/>
          <w:sz w:val="20"/>
          <w:szCs w:val="20"/>
        </w:rPr>
      </w:pPr>
      <w:hyperlink r:id="rId10" w:history="1">
        <w:r w:rsidR="00757979" w:rsidRPr="006B44CF">
          <w:rPr>
            <w:rFonts w:ascii="Arial" w:hAnsi="Arial" w:cs="Arial"/>
            <w:color w:val="000000"/>
            <w:sz w:val="20"/>
            <w:szCs w:val="20"/>
          </w:rPr>
          <w:t>Rozporządzenie Ministra Sprawiedliwości z dnia 11 grudnia 2008 r. zmieniające rozporządzenie w sprawie ustroju i organizacji centralnej informacji o zastawach rejestrowych oraz szczegółowych zasad udzielania informacji, wydawania odpisów i zaświadczeń</w:t>
        </w:r>
      </w:hyperlink>
    </w:p>
    <w:p w14:paraId="52957512" w14:textId="77777777" w:rsidR="00757979" w:rsidRPr="006B44CF" w:rsidRDefault="00000000" w:rsidP="0089349E">
      <w:pPr>
        <w:numPr>
          <w:ilvl w:val="0"/>
          <w:numId w:val="1"/>
        </w:numPr>
        <w:spacing w:before="120" w:after="120" w:line="360" w:lineRule="auto"/>
        <w:contextualSpacing/>
        <w:jc w:val="both"/>
        <w:rPr>
          <w:rFonts w:ascii="Arial" w:hAnsi="Arial" w:cs="Arial"/>
          <w:color w:val="000000"/>
          <w:sz w:val="20"/>
          <w:szCs w:val="20"/>
        </w:rPr>
      </w:pPr>
      <w:hyperlink r:id="rId11" w:history="1">
        <w:r w:rsidR="00757979" w:rsidRPr="006B44CF">
          <w:rPr>
            <w:rFonts w:ascii="Arial" w:hAnsi="Arial" w:cs="Arial"/>
            <w:color w:val="000000"/>
            <w:sz w:val="20"/>
            <w:szCs w:val="20"/>
          </w:rPr>
          <w:t>Rozporządzenie Ministra Sprawiedliwości z dnia 11 grudnia 2008 r. zmieniające rozporządzenie w sprawie szczegółowej organizacji i sposobu prowadzenia rejestru zastawów</w:t>
        </w:r>
      </w:hyperlink>
    </w:p>
    <w:p w14:paraId="4AB90A3B" w14:textId="77777777" w:rsidR="00757979" w:rsidRPr="006B44CF" w:rsidRDefault="00000000" w:rsidP="0089349E">
      <w:pPr>
        <w:numPr>
          <w:ilvl w:val="0"/>
          <w:numId w:val="1"/>
        </w:numPr>
        <w:spacing w:before="120" w:after="120" w:line="360" w:lineRule="auto"/>
        <w:contextualSpacing/>
        <w:jc w:val="both"/>
        <w:rPr>
          <w:rFonts w:ascii="Arial" w:hAnsi="Arial" w:cs="Arial"/>
          <w:color w:val="000000"/>
          <w:sz w:val="20"/>
          <w:szCs w:val="20"/>
        </w:rPr>
      </w:pPr>
      <w:hyperlink r:id="rId12" w:history="1">
        <w:r w:rsidR="00757979" w:rsidRPr="006B44CF">
          <w:rPr>
            <w:rFonts w:ascii="Arial" w:hAnsi="Arial" w:cs="Arial"/>
            <w:color w:val="000000"/>
            <w:sz w:val="20"/>
            <w:szCs w:val="20"/>
          </w:rPr>
          <w:t>Rozporządzenie Ministra Sprawiedliwości z dnia 11 grudnia 2008 r. w sprawie warunków organizacyjno-technicznych dotyczących formy wniosków i dokumentów oraz ich składania do sądów prowadzących rejestr zastawów i do centralnej informacji o zastawach rejestrowych drogą elektroniczną a także orzeczeń, odpisów, zaświadczeń i informacji doręczanych wnioskodawcom tą drogą przez sądy oraz centralną informację</w:t>
        </w:r>
      </w:hyperlink>
    </w:p>
    <w:p w14:paraId="37CA5958" w14:textId="77777777" w:rsidR="00757979" w:rsidRPr="006B44CF" w:rsidRDefault="00000000" w:rsidP="0089349E">
      <w:pPr>
        <w:numPr>
          <w:ilvl w:val="0"/>
          <w:numId w:val="1"/>
        </w:numPr>
        <w:spacing w:before="120" w:after="120" w:line="360" w:lineRule="auto"/>
        <w:contextualSpacing/>
        <w:jc w:val="both"/>
        <w:rPr>
          <w:rFonts w:ascii="Arial" w:hAnsi="Arial" w:cs="Arial"/>
          <w:color w:val="000000"/>
          <w:sz w:val="20"/>
          <w:szCs w:val="20"/>
        </w:rPr>
      </w:pPr>
      <w:hyperlink r:id="rId13" w:history="1">
        <w:r w:rsidR="00757979" w:rsidRPr="006B44CF">
          <w:rPr>
            <w:rFonts w:ascii="Arial" w:hAnsi="Arial" w:cs="Arial"/>
            <w:color w:val="000000"/>
            <w:sz w:val="20"/>
            <w:szCs w:val="20"/>
          </w:rPr>
          <w:t>Rozporządzenie Ministra Sprawiedliwości z dnia 11 grudnia 2008 r. w sprawie określenia wzorów urzędowych formularzy wniosków o wpis do rejestru zastawów</w:t>
        </w:r>
      </w:hyperlink>
    </w:p>
    <w:p w14:paraId="68D24BA0" w14:textId="77777777" w:rsidR="00757979" w:rsidRPr="006B44CF" w:rsidRDefault="00000000" w:rsidP="0089349E">
      <w:pPr>
        <w:numPr>
          <w:ilvl w:val="0"/>
          <w:numId w:val="1"/>
        </w:numPr>
        <w:spacing w:before="120" w:after="120" w:line="360" w:lineRule="auto"/>
        <w:contextualSpacing/>
        <w:jc w:val="both"/>
        <w:rPr>
          <w:rFonts w:ascii="Arial" w:hAnsi="Arial" w:cs="Arial"/>
          <w:color w:val="000000"/>
          <w:sz w:val="20"/>
          <w:szCs w:val="20"/>
        </w:rPr>
      </w:pPr>
      <w:hyperlink r:id="rId14" w:history="1">
        <w:r w:rsidR="00757979" w:rsidRPr="006B44CF">
          <w:rPr>
            <w:rFonts w:ascii="Arial" w:hAnsi="Arial" w:cs="Arial"/>
            <w:color w:val="000000"/>
            <w:sz w:val="20"/>
            <w:szCs w:val="20"/>
          </w:rPr>
          <w:t>Ustawa z dnia 6 grudnia 1996 r. o zastawie rejestrowym i rejestrze zastawów</w:t>
        </w:r>
      </w:hyperlink>
      <w:r w:rsidR="00757979" w:rsidRPr="006B44CF">
        <w:rPr>
          <w:rFonts w:ascii="Arial" w:hAnsi="Arial" w:cs="Arial"/>
          <w:color w:val="000000"/>
          <w:sz w:val="20"/>
          <w:szCs w:val="20"/>
        </w:rPr>
        <w:t> </w:t>
      </w:r>
    </w:p>
    <w:p w14:paraId="66AC1DFA" w14:textId="77777777" w:rsidR="00757979" w:rsidRPr="006B44CF" w:rsidRDefault="00000000" w:rsidP="0089349E">
      <w:pPr>
        <w:numPr>
          <w:ilvl w:val="0"/>
          <w:numId w:val="1"/>
        </w:numPr>
        <w:spacing w:before="120" w:after="120" w:line="360" w:lineRule="auto"/>
        <w:contextualSpacing/>
        <w:jc w:val="both"/>
        <w:rPr>
          <w:rFonts w:ascii="Arial" w:hAnsi="Arial" w:cs="Arial"/>
          <w:color w:val="000000"/>
          <w:sz w:val="20"/>
          <w:szCs w:val="20"/>
        </w:rPr>
      </w:pPr>
      <w:hyperlink r:id="rId15" w:history="1">
        <w:r w:rsidR="00757979" w:rsidRPr="006B44CF">
          <w:rPr>
            <w:rFonts w:ascii="Arial" w:hAnsi="Arial" w:cs="Arial"/>
            <w:color w:val="000000"/>
            <w:sz w:val="20"/>
            <w:szCs w:val="20"/>
          </w:rPr>
          <w:t>Rozporządzenie Ministra Sprawiedliwości z dnia 15 października 1997 r. w sprawie szczegółowej organizacji i sposobu prowadzenia rejestru zastawów</w:t>
        </w:r>
      </w:hyperlink>
    </w:p>
    <w:p w14:paraId="7406EC63" w14:textId="77777777" w:rsidR="00757979" w:rsidRPr="006B44CF" w:rsidRDefault="00000000" w:rsidP="0089349E">
      <w:pPr>
        <w:numPr>
          <w:ilvl w:val="0"/>
          <w:numId w:val="1"/>
        </w:numPr>
        <w:spacing w:before="120" w:after="120" w:line="360" w:lineRule="auto"/>
        <w:contextualSpacing/>
        <w:jc w:val="both"/>
        <w:rPr>
          <w:rFonts w:ascii="Arial" w:hAnsi="Arial" w:cs="Arial"/>
          <w:color w:val="000000"/>
          <w:sz w:val="20"/>
          <w:szCs w:val="20"/>
        </w:rPr>
      </w:pPr>
      <w:hyperlink r:id="rId16" w:history="1">
        <w:r w:rsidR="00757979" w:rsidRPr="006B44CF">
          <w:rPr>
            <w:rFonts w:ascii="Arial" w:hAnsi="Arial" w:cs="Arial"/>
            <w:color w:val="000000"/>
            <w:sz w:val="20"/>
            <w:szCs w:val="20"/>
          </w:rPr>
          <w:t>Rozporządzenie Ministra Sprawiedliwości z dnia 15 października 1997 r. w sprawie określenia wzorów urzędowych formularzy</w:t>
        </w:r>
      </w:hyperlink>
    </w:p>
    <w:p w14:paraId="48A799BC" w14:textId="77777777" w:rsidR="00757979" w:rsidRPr="006B44CF" w:rsidRDefault="00000000" w:rsidP="0089349E">
      <w:pPr>
        <w:numPr>
          <w:ilvl w:val="0"/>
          <w:numId w:val="1"/>
        </w:numPr>
        <w:spacing w:before="120" w:after="120" w:line="360" w:lineRule="auto"/>
        <w:contextualSpacing/>
        <w:jc w:val="both"/>
        <w:rPr>
          <w:rFonts w:ascii="Arial" w:hAnsi="Arial" w:cs="Arial"/>
          <w:color w:val="000000"/>
          <w:sz w:val="20"/>
          <w:szCs w:val="20"/>
        </w:rPr>
      </w:pPr>
      <w:hyperlink r:id="rId17" w:history="1">
        <w:r w:rsidR="00757979" w:rsidRPr="006B44CF">
          <w:rPr>
            <w:rFonts w:ascii="Arial" w:hAnsi="Arial" w:cs="Arial"/>
            <w:color w:val="000000"/>
            <w:sz w:val="20"/>
            <w:szCs w:val="20"/>
          </w:rPr>
          <w:t>Rozporządzenie Ministra Sprawiedliwości z dnia 15 października 1997 r. w sprawie ustroju i organizacji centralnej informacji o zastawach rejestrowych oraz szczegółowych zasadach udzielania informacji, wydawania odpisów i zaświadczeń</w:t>
        </w:r>
      </w:hyperlink>
    </w:p>
    <w:p w14:paraId="60C1A03B" w14:textId="77777777" w:rsidR="00757979" w:rsidRPr="006B44CF" w:rsidRDefault="00000000" w:rsidP="0089349E">
      <w:pPr>
        <w:numPr>
          <w:ilvl w:val="0"/>
          <w:numId w:val="1"/>
        </w:numPr>
        <w:spacing w:before="120" w:after="120" w:line="360" w:lineRule="auto"/>
        <w:contextualSpacing/>
        <w:jc w:val="both"/>
        <w:rPr>
          <w:rFonts w:ascii="Arial" w:hAnsi="Arial" w:cs="Arial"/>
          <w:color w:val="000000"/>
          <w:sz w:val="20"/>
          <w:szCs w:val="20"/>
        </w:rPr>
      </w:pPr>
      <w:hyperlink r:id="rId18" w:history="1">
        <w:r w:rsidR="00757979" w:rsidRPr="006B44CF">
          <w:rPr>
            <w:rFonts w:ascii="Arial" w:hAnsi="Arial" w:cs="Arial"/>
            <w:color w:val="000000"/>
            <w:sz w:val="20"/>
            <w:szCs w:val="20"/>
          </w:rPr>
          <w:t>Rozporządzenie Ministra Infrastruktury z dnia 14 czerwca 2004 r. w sprawie trybu dokonywania w dowodach rejestracyjnych pojazdów mechanicznych adnotacji o ustanowieniu zastawu rejestrowego</w:t>
        </w:r>
      </w:hyperlink>
    </w:p>
    <w:p w14:paraId="7F2CD697" w14:textId="77777777" w:rsidR="00757979" w:rsidRPr="006B44CF" w:rsidRDefault="00000000" w:rsidP="0089349E">
      <w:pPr>
        <w:numPr>
          <w:ilvl w:val="0"/>
          <w:numId w:val="1"/>
        </w:numPr>
        <w:spacing w:before="120" w:after="120" w:line="360" w:lineRule="auto"/>
        <w:contextualSpacing/>
        <w:jc w:val="both"/>
        <w:rPr>
          <w:rFonts w:ascii="Arial" w:hAnsi="Arial" w:cs="Arial"/>
          <w:color w:val="000000"/>
          <w:sz w:val="20"/>
          <w:szCs w:val="20"/>
        </w:rPr>
      </w:pPr>
      <w:hyperlink r:id="rId19" w:history="1">
        <w:r w:rsidR="00757979" w:rsidRPr="006B44CF">
          <w:rPr>
            <w:rFonts w:ascii="Arial" w:hAnsi="Arial" w:cs="Arial"/>
            <w:color w:val="000000"/>
            <w:sz w:val="20"/>
            <w:szCs w:val="20"/>
          </w:rPr>
          <w:t>Zarządzenie Ministra Sprawiedliwości z dnia 12 grudnia 2003 r. w sprawie organizacji i zakresu działania sekretariatów sądowych oraz innych działów administracji sądowej</w:t>
        </w:r>
      </w:hyperlink>
    </w:p>
    <w:p w14:paraId="763152EB" w14:textId="77777777" w:rsidR="00757979" w:rsidRPr="006B44CF" w:rsidRDefault="00000000" w:rsidP="0089349E">
      <w:pPr>
        <w:numPr>
          <w:ilvl w:val="0"/>
          <w:numId w:val="1"/>
        </w:numPr>
        <w:spacing w:before="120" w:after="120" w:line="360" w:lineRule="auto"/>
        <w:contextualSpacing/>
        <w:jc w:val="both"/>
        <w:rPr>
          <w:rFonts w:ascii="Arial" w:hAnsi="Arial" w:cs="Arial"/>
          <w:color w:val="000000"/>
          <w:sz w:val="20"/>
          <w:szCs w:val="20"/>
        </w:rPr>
      </w:pPr>
      <w:hyperlink r:id="rId20" w:history="1">
        <w:r w:rsidR="00757979" w:rsidRPr="006B44CF">
          <w:rPr>
            <w:rFonts w:ascii="Arial" w:hAnsi="Arial" w:cs="Arial"/>
            <w:color w:val="000000"/>
            <w:sz w:val="20"/>
            <w:szCs w:val="20"/>
          </w:rPr>
          <w:t>Zarządzenie Ministra Sprawiedliwości z dnia 15 października 1997 r. w sprawie sposobu i trybu przekazywania przez sądy danych do centralnej informacji o zastawach rejestrowych</w:t>
        </w:r>
      </w:hyperlink>
    </w:p>
    <w:p w14:paraId="5D46E925" w14:textId="77777777" w:rsidR="00757979" w:rsidRPr="006B44CF" w:rsidRDefault="00000000" w:rsidP="0089349E">
      <w:pPr>
        <w:numPr>
          <w:ilvl w:val="0"/>
          <w:numId w:val="1"/>
        </w:numPr>
        <w:spacing w:before="120" w:after="120" w:line="360" w:lineRule="auto"/>
        <w:contextualSpacing/>
        <w:jc w:val="both"/>
        <w:rPr>
          <w:rFonts w:ascii="Arial" w:hAnsi="Arial" w:cs="Arial"/>
          <w:color w:val="000000"/>
          <w:sz w:val="20"/>
          <w:szCs w:val="20"/>
        </w:rPr>
      </w:pPr>
      <w:hyperlink r:id="rId21" w:history="1">
        <w:r w:rsidR="00757979" w:rsidRPr="006B44CF">
          <w:rPr>
            <w:rFonts w:ascii="Arial" w:hAnsi="Arial" w:cs="Arial"/>
            <w:color w:val="000000"/>
            <w:sz w:val="20"/>
            <w:szCs w:val="20"/>
          </w:rPr>
          <w:t>Ustawa z dnia 28 lipca 2005 r. o kosztach sądowych w sprawach cywilnych</w:t>
        </w:r>
      </w:hyperlink>
    </w:p>
    <w:p w14:paraId="046B2050" w14:textId="77777777" w:rsidR="00757979" w:rsidRPr="006B44CF" w:rsidRDefault="00000000" w:rsidP="0089349E">
      <w:pPr>
        <w:numPr>
          <w:ilvl w:val="0"/>
          <w:numId w:val="1"/>
        </w:numPr>
        <w:spacing w:before="120" w:after="120" w:line="360" w:lineRule="auto"/>
        <w:contextualSpacing/>
        <w:jc w:val="both"/>
        <w:rPr>
          <w:rFonts w:ascii="Arial" w:hAnsi="Arial" w:cs="Arial"/>
          <w:color w:val="000000"/>
          <w:sz w:val="20"/>
          <w:szCs w:val="20"/>
        </w:rPr>
      </w:pPr>
      <w:hyperlink r:id="rId22" w:history="1">
        <w:r w:rsidR="00757979" w:rsidRPr="006B44CF">
          <w:rPr>
            <w:rFonts w:ascii="Arial" w:hAnsi="Arial" w:cs="Arial"/>
            <w:color w:val="000000"/>
            <w:sz w:val="20"/>
            <w:szCs w:val="20"/>
          </w:rPr>
          <w:t>Rozporządzenie Ministra Sprawiedliwości z dnia 30 grudnia 1997 r. w sprawie wysokości opłat za informację, odpisy i zaświadczenia wydawane przez Centralną Informację o Zastawach Rejestrowych</w:t>
        </w:r>
      </w:hyperlink>
    </w:p>
    <w:p w14:paraId="1CC357CF" w14:textId="77777777" w:rsidR="00757979" w:rsidRPr="006B44CF" w:rsidRDefault="00000000" w:rsidP="0089349E">
      <w:pPr>
        <w:numPr>
          <w:ilvl w:val="0"/>
          <w:numId w:val="1"/>
        </w:numPr>
        <w:spacing w:before="120" w:after="120" w:line="360" w:lineRule="auto"/>
        <w:contextualSpacing/>
        <w:jc w:val="both"/>
        <w:rPr>
          <w:rFonts w:ascii="Arial" w:hAnsi="Arial" w:cs="Arial"/>
          <w:color w:val="000000"/>
          <w:sz w:val="20"/>
          <w:szCs w:val="20"/>
        </w:rPr>
      </w:pPr>
      <w:hyperlink r:id="rId23" w:history="1">
        <w:r w:rsidR="00757979" w:rsidRPr="006B44CF">
          <w:rPr>
            <w:rFonts w:ascii="Arial" w:hAnsi="Arial" w:cs="Arial"/>
            <w:color w:val="000000"/>
            <w:sz w:val="20"/>
            <w:szCs w:val="20"/>
          </w:rPr>
          <w:t>Rozporządzenie Ministra Sprawiedliwości z dnia 16 października 2002 r. w sprawie sądów apelacyjnych, sądów okręgowych i sądów rejonowych oraz ustalenia ich siedzib i obszarów właściwości</w:t>
        </w:r>
      </w:hyperlink>
    </w:p>
    <w:p w14:paraId="0D0C6343" w14:textId="77777777" w:rsidR="00757979" w:rsidRPr="006B44CF" w:rsidRDefault="00000000" w:rsidP="0089349E">
      <w:pPr>
        <w:numPr>
          <w:ilvl w:val="0"/>
          <w:numId w:val="1"/>
        </w:numPr>
        <w:spacing w:before="120" w:after="120" w:line="360" w:lineRule="auto"/>
        <w:contextualSpacing/>
        <w:jc w:val="both"/>
        <w:rPr>
          <w:rFonts w:ascii="Arial" w:hAnsi="Arial" w:cs="Arial"/>
          <w:color w:val="000000"/>
          <w:sz w:val="20"/>
          <w:szCs w:val="20"/>
        </w:rPr>
      </w:pPr>
      <w:hyperlink r:id="rId24" w:history="1">
        <w:r w:rsidR="00757979" w:rsidRPr="006B44CF">
          <w:rPr>
            <w:rFonts w:ascii="Arial" w:hAnsi="Arial" w:cs="Arial"/>
            <w:color w:val="000000"/>
            <w:sz w:val="20"/>
            <w:szCs w:val="20"/>
          </w:rPr>
          <w:t>Rozporządzenie Ministra Sprawiedliwości z dnia 27 września 2001 r. w sprawie utworzenia sądów gospodarczych</w:t>
        </w:r>
      </w:hyperlink>
    </w:p>
    <w:p w14:paraId="169201F7" w14:textId="77777777" w:rsidR="00490C7A" w:rsidRPr="006B44CF" w:rsidRDefault="00757979" w:rsidP="0089349E">
      <w:pPr>
        <w:pStyle w:val="Nagwek1"/>
        <w:numPr>
          <w:ilvl w:val="0"/>
          <w:numId w:val="10"/>
        </w:numPr>
        <w:spacing w:before="120" w:after="120" w:line="360" w:lineRule="auto"/>
        <w:ind w:left="357" w:hanging="357"/>
        <w:jc w:val="both"/>
        <w:rPr>
          <w:rFonts w:ascii="Arial" w:hAnsi="Arial" w:cs="Arial"/>
          <w:color w:val="000000"/>
          <w:sz w:val="20"/>
        </w:rPr>
      </w:pPr>
      <w:bookmarkStart w:id="10" w:name="_Toc366137423"/>
      <w:bookmarkStart w:id="11" w:name="_Toc366140643"/>
      <w:bookmarkStart w:id="12" w:name="_Toc366140662"/>
      <w:bookmarkStart w:id="13" w:name="_Toc366140830"/>
      <w:bookmarkStart w:id="14" w:name="_Toc366140879"/>
      <w:bookmarkStart w:id="15" w:name="_Toc366140934"/>
      <w:bookmarkStart w:id="16" w:name="_Toc366141138"/>
      <w:bookmarkStart w:id="17" w:name="_Toc366141210"/>
      <w:bookmarkStart w:id="18" w:name="_Toc366662794"/>
      <w:r w:rsidRPr="006B44CF">
        <w:rPr>
          <w:rFonts w:ascii="Arial" w:hAnsi="Arial" w:cs="Arial"/>
          <w:color w:val="000000"/>
          <w:sz w:val="20"/>
        </w:rPr>
        <w:t xml:space="preserve">Użytkownicy </w:t>
      </w:r>
      <w:r w:rsidR="0095119A" w:rsidRPr="006B44CF">
        <w:rPr>
          <w:rFonts w:ascii="Arial" w:hAnsi="Arial" w:cs="Arial"/>
          <w:color w:val="000000"/>
          <w:sz w:val="20"/>
        </w:rPr>
        <w:t>Systemu</w:t>
      </w:r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7A623027" w14:textId="77777777" w:rsidR="00757979" w:rsidRPr="006B44CF" w:rsidRDefault="00757979" w:rsidP="0089349E">
      <w:pPr>
        <w:pStyle w:val="Akapitzlist"/>
        <w:numPr>
          <w:ilvl w:val="0"/>
          <w:numId w:val="2"/>
        </w:numPr>
        <w:spacing w:before="120" w:after="120" w:line="360" w:lineRule="auto"/>
        <w:ind w:left="641" w:hanging="357"/>
        <w:jc w:val="both"/>
        <w:rPr>
          <w:rFonts w:ascii="Arial" w:hAnsi="Arial" w:cs="Arial"/>
          <w:b/>
          <w:color w:val="000000"/>
          <w:sz w:val="20"/>
          <w:szCs w:val="20"/>
        </w:rPr>
      </w:pPr>
      <w:r w:rsidRPr="006B44CF">
        <w:rPr>
          <w:rFonts w:ascii="Arial" w:hAnsi="Arial" w:cs="Arial"/>
          <w:b/>
          <w:color w:val="000000"/>
          <w:sz w:val="20"/>
          <w:szCs w:val="20"/>
        </w:rPr>
        <w:t xml:space="preserve">Centralna Informacja </w:t>
      </w:r>
    </w:p>
    <w:p w14:paraId="23DE36B0" w14:textId="77777777" w:rsidR="00757979" w:rsidRPr="006B44CF" w:rsidRDefault="00757979" w:rsidP="0089349E">
      <w:pPr>
        <w:spacing w:before="120" w:after="120" w:line="360" w:lineRule="auto"/>
        <w:contextualSpacing/>
        <w:jc w:val="both"/>
        <w:rPr>
          <w:rFonts w:ascii="Arial" w:hAnsi="Arial" w:cs="Arial"/>
          <w:color w:val="000000"/>
          <w:sz w:val="20"/>
          <w:szCs w:val="20"/>
        </w:rPr>
      </w:pPr>
      <w:r w:rsidRPr="006B44CF">
        <w:rPr>
          <w:rFonts w:ascii="Arial" w:hAnsi="Arial" w:cs="Arial"/>
          <w:color w:val="000000"/>
          <w:sz w:val="20"/>
          <w:szCs w:val="20"/>
        </w:rPr>
        <w:t>Udzielaniem informacji, wydawaniem odpisów i zaświadczeń z rejestru zastawów zajmuje się:</w:t>
      </w:r>
    </w:p>
    <w:p w14:paraId="1EE4D4C8" w14:textId="77777777" w:rsidR="00757979" w:rsidRPr="006B44CF" w:rsidRDefault="00000000" w:rsidP="0089349E">
      <w:pPr>
        <w:pStyle w:val="Akapitzlist"/>
        <w:numPr>
          <w:ilvl w:val="0"/>
          <w:numId w:val="4"/>
        </w:numPr>
        <w:spacing w:before="120" w:after="120" w:line="36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pl-PL"/>
        </w:rPr>
      </w:pPr>
      <w:hyperlink r:id="rId25" w:history="1">
        <w:r w:rsidR="00757979" w:rsidRPr="006B44CF">
          <w:rPr>
            <w:rFonts w:ascii="Arial" w:eastAsia="Times New Roman" w:hAnsi="Arial" w:cs="Arial"/>
            <w:bCs/>
            <w:color w:val="000000"/>
            <w:sz w:val="20"/>
            <w:szCs w:val="20"/>
            <w:lang w:eastAsia="pl-PL"/>
          </w:rPr>
          <w:t>Centralna Informacja o Zastawach Rejestrowych</w:t>
        </w:r>
      </w:hyperlink>
      <w:r w:rsidR="00757979" w:rsidRPr="006B44CF">
        <w:rPr>
          <w:rFonts w:ascii="Arial" w:eastAsia="Times New Roman" w:hAnsi="Arial" w:cs="Arial"/>
          <w:color w:val="000000"/>
          <w:sz w:val="20"/>
          <w:szCs w:val="20"/>
          <w:lang w:eastAsia="pl-PL"/>
        </w:rPr>
        <w:t>, która wchodzi w skład Ministerstwa Sprawiedliwości,</w:t>
      </w:r>
    </w:p>
    <w:p w14:paraId="4BC3C423" w14:textId="77777777" w:rsidR="00757979" w:rsidRPr="006B44CF" w:rsidRDefault="00757979" w:rsidP="0089349E">
      <w:pPr>
        <w:pStyle w:val="Akapitzlist"/>
        <w:numPr>
          <w:ilvl w:val="0"/>
          <w:numId w:val="4"/>
        </w:numPr>
        <w:spacing w:before="120" w:after="120" w:line="36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pl-PL"/>
        </w:rPr>
      </w:pPr>
      <w:r w:rsidRPr="006B44CF">
        <w:rPr>
          <w:rFonts w:ascii="Arial" w:eastAsia="Times New Roman" w:hAnsi="Arial" w:cs="Arial"/>
          <w:color w:val="000000"/>
          <w:sz w:val="20"/>
          <w:szCs w:val="20"/>
          <w:lang w:eastAsia="pl-PL"/>
        </w:rPr>
        <w:t>Ekspozytury Centralnej Informacji o Zastawach Rejestrowych zlokalizowane przy Wydziałach Rejestru Zastawów.</w:t>
      </w:r>
    </w:p>
    <w:p w14:paraId="3048577F" w14:textId="77777777" w:rsidR="00757979" w:rsidRPr="006B44CF" w:rsidRDefault="00757979" w:rsidP="0089349E">
      <w:pPr>
        <w:spacing w:before="120" w:after="120" w:line="360" w:lineRule="auto"/>
        <w:contextualSpacing/>
        <w:jc w:val="both"/>
        <w:rPr>
          <w:rFonts w:ascii="Arial" w:hAnsi="Arial" w:cs="Arial"/>
          <w:color w:val="000000"/>
          <w:sz w:val="20"/>
          <w:szCs w:val="20"/>
        </w:rPr>
      </w:pPr>
      <w:r w:rsidRPr="006B44CF">
        <w:rPr>
          <w:rFonts w:ascii="Arial" w:hAnsi="Arial" w:cs="Arial"/>
          <w:color w:val="000000"/>
          <w:sz w:val="20"/>
          <w:szCs w:val="20"/>
        </w:rPr>
        <w:t xml:space="preserve">Wnioski o wydanie odpisu czy zaświadczenia składa się na formularzach określonych przez </w:t>
      </w:r>
      <w:hyperlink r:id="rId26" w:history="1">
        <w:r w:rsidRPr="006B44CF">
          <w:rPr>
            <w:rFonts w:ascii="Arial" w:hAnsi="Arial" w:cs="Arial"/>
            <w:color w:val="000000"/>
            <w:sz w:val="20"/>
            <w:szCs w:val="20"/>
          </w:rPr>
          <w:t>rozporządzenie Ministra Sprawiedliwości w sprawie ustroju i organizacji Centralnej Informacji o Zastawach Rejestrowych oraz szczegółowych zasad udzielania informacji, wydawania odpisów i zaświadczeń</w:t>
        </w:r>
      </w:hyperlink>
      <w:r w:rsidRPr="006B44CF">
        <w:rPr>
          <w:rFonts w:ascii="Arial" w:hAnsi="Arial" w:cs="Arial"/>
          <w:color w:val="000000"/>
          <w:sz w:val="20"/>
          <w:szCs w:val="20"/>
        </w:rPr>
        <w:t xml:space="preserve">. W odpowiedzi na złożone wnioski Centralna Informacja o Zastawach Rejestrowych udziela - w zależności od danych ujawnionych w rejestrze zastawów - następujących </w:t>
      </w:r>
      <w:r w:rsidRPr="006B44CF">
        <w:rPr>
          <w:rFonts w:ascii="Arial" w:hAnsi="Arial" w:cs="Arial"/>
          <w:b/>
          <w:bCs/>
          <w:color w:val="000000"/>
          <w:sz w:val="20"/>
          <w:szCs w:val="20"/>
        </w:rPr>
        <w:t>zaświadczeń, odpisów i informacji</w:t>
      </w:r>
      <w:r w:rsidRPr="006B44CF">
        <w:rPr>
          <w:rFonts w:ascii="Arial" w:hAnsi="Arial" w:cs="Arial"/>
          <w:color w:val="000000"/>
          <w:sz w:val="20"/>
          <w:szCs w:val="20"/>
        </w:rPr>
        <w:t>:</w:t>
      </w:r>
    </w:p>
    <w:p w14:paraId="62516260" w14:textId="77777777" w:rsidR="00757979" w:rsidRPr="006B44CF" w:rsidRDefault="00757979" w:rsidP="0089349E">
      <w:pPr>
        <w:pStyle w:val="Akapitzlist"/>
        <w:numPr>
          <w:ilvl w:val="0"/>
          <w:numId w:val="3"/>
        </w:numPr>
        <w:spacing w:before="120" w:after="120" w:line="36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pl-PL"/>
        </w:rPr>
      </w:pPr>
      <w:r w:rsidRPr="006B44CF">
        <w:rPr>
          <w:rFonts w:ascii="Arial" w:eastAsia="Times New Roman" w:hAnsi="Arial" w:cs="Arial"/>
          <w:color w:val="000000"/>
          <w:sz w:val="20"/>
          <w:szCs w:val="20"/>
          <w:lang w:eastAsia="pl-PL"/>
        </w:rPr>
        <w:t xml:space="preserve">na wniosek o wydanie zaświadczenia o wpisie podmiotu jako zastawcy w rejestrze zastawów </w:t>
      </w:r>
      <w:r w:rsidRPr="006B44CF">
        <w:rPr>
          <w:rFonts w:ascii="Arial" w:eastAsia="Times New Roman" w:hAnsi="Arial" w:cs="Arial"/>
          <w:b/>
          <w:bCs/>
          <w:color w:val="000000"/>
          <w:sz w:val="20"/>
          <w:szCs w:val="20"/>
          <w:lang w:eastAsia="pl-PL"/>
        </w:rPr>
        <w:t>(DW-1)</w:t>
      </w:r>
      <w:r w:rsidRPr="006B44CF">
        <w:rPr>
          <w:rFonts w:ascii="Arial" w:eastAsia="Times New Roman" w:hAnsi="Arial" w:cs="Arial"/>
          <w:color w:val="000000"/>
          <w:sz w:val="20"/>
          <w:szCs w:val="20"/>
          <w:lang w:eastAsia="pl-PL"/>
        </w:rPr>
        <w:t>:- zaświadczenie o braku wpisu danego podmiotu jako zastawcy w rejestrze zastawów oraz że toczy się postępowanie, pod podaną sygnaturą akt sprawy, o wpis nowego zastawu rejestrowego, w którym dany podmiot występuje jako zastawca,- zaświadczenie, że dany podmiot jako zastawca jest wpisany do rejestru zastawów pod daną pozycją rejestru zastawów oraz że toczy się postępowanie, pod podaną sygnaturą akt sprawy, o wpis nowego zastawu rejestrowego, w którym dany podmiot występuje jako zastawca;</w:t>
      </w:r>
    </w:p>
    <w:p w14:paraId="6737E267" w14:textId="77777777" w:rsidR="00757979" w:rsidRPr="006B44CF" w:rsidRDefault="00757979" w:rsidP="0089349E">
      <w:pPr>
        <w:numPr>
          <w:ilvl w:val="0"/>
          <w:numId w:val="3"/>
        </w:numPr>
        <w:spacing w:before="120" w:after="120" w:line="360" w:lineRule="auto"/>
        <w:contextualSpacing/>
        <w:jc w:val="both"/>
        <w:rPr>
          <w:rFonts w:ascii="Arial" w:hAnsi="Arial" w:cs="Arial"/>
          <w:color w:val="000000"/>
          <w:sz w:val="20"/>
          <w:szCs w:val="20"/>
        </w:rPr>
      </w:pPr>
      <w:r w:rsidRPr="006B44CF">
        <w:rPr>
          <w:rFonts w:ascii="Arial" w:hAnsi="Arial" w:cs="Arial"/>
          <w:color w:val="000000"/>
          <w:sz w:val="20"/>
          <w:szCs w:val="20"/>
        </w:rPr>
        <w:t xml:space="preserve">na wniosek o wydanie zaświadczenia o wpisie podmiotu jako zastawcy określonego przedmiotu w rejestrze zastawów </w:t>
      </w:r>
      <w:r w:rsidRPr="006B44CF">
        <w:rPr>
          <w:rFonts w:ascii="Arial" w:hAnsi="Arial" w:cs="Arial"/>
          <w:b/>
          <w:bCs/>
          <w:color w:val="000000"/>
          <w:sz w:val="20"/>
          <w:szCs w:val="20"/>
        </w:rPr>
        <w:t>(DW-2)</w:t>
      </w:r>
      <w:r w:rsidRPr="006B44CF">
        <w:rPr>
          <w:rFonts w:ascii="Arial" w:hAnsi="Arial" w:cs="Arial"/>
          <w:color w:val="000000"/>
          <w:sz w:val="20"/>
          <w:szCs w:val="20"/>
        </w:rPr>
        <w:t>:- zaświadczenie o braku wpisu danego podmiotu jako zastawcy określonego przedmiotu zastawu rejestrowego w rejestrze zastawów oraz że toczy się postępowanie, pod podaną sygnaturą akt sprawy, o wpis nowego zastawu rejestrowego, w którym dany podmiot występuje jako zastawca określonego przedmiotu zastawu rejestrowego,- zaświadczenie, że dany podmiot jako zastawca określonego przedmiotu zastawu rejestrowego jest wpisany do rejestru zastawów pod daną pozycją rejestru zastawów oraz że toczy się postępowanie, pod podaną sygnaturą akt sprawy, o wpis nowego zastawu rejestrowego, w którym dany podmiot występuje jako zastawca określonego przedmiotu zastawu rejestrowego;</w:t>
      </w:r>
    </w:p>
    <w:p w14:paraId="65F567FA" w14:textId="77777777" w:rsidR="00757979" w:rsidRPr="006B44CF" w:rsidRDefault="00757979" w:rsidP="0089349E">
      <w:pPr>
        <w:numPr>
          <w:ilvl w:val="0"/>
          <w:numId w:val="3"/>
        </w:numPr>
        <w:spacing w:before="120" w:after="120" w:line="360" w:lineRule="auto"/>
        <w:contextualSpacing/>
        <w:jc w:val="both"/>
        <w:rPr>
          <w:rFonts w:ascii="Arial" w:hAnsi="Arial" w:cs="Arial"/>
          <w:color w:val="000000"/>
          <w:sz w:val="20"/>
          <w:szCs w:val="20"/>
        </w:rPr>
      </w:pPr>
      <w:r w:rsidRPr="006B44CF">
        <w:rPr>
          <w:rFonts w:ascii="Arial" w:hAnsi="Arial" w:cs="Arial"/>
          <w:color w:val="000000"/>
          <w:sz w:val="20"/>
          <w:szCs w:val="20"/>
        </w:rPr>
        <w:lastRenderedPageBreak/>
        <w:t xml:space="preserve">na wniosek o podanie numeru pozycji rejestru zastawów </w:t>
      </w:r>
      <w:r w:rsidRPr="006B44CF">
        <w:rPr>
          <w:rFonts w:ascii="Arial" w:hAnsi="Arial" w:cs="Arial"/>
          <w:b/>
          <w:bCs/>
          <w:color w:val="000000"/>
          <w:sz w:val="20"/>
          <w:szCs w:val="20"/>
        </w:rPr>
        <w:t>(DW-3)</w:t>
      </w:r>
      <w:r w:rsidRPr="006B44CF">
        <w:rPr>
          <w:rFonts w:ascii="Arial" w:hAnsi="Arial" w:cs="Arial"/>
          <w:color w:val="000000"/>
          <w:sz w:val="20"/>
          <w:szCs w:val="20"/>
        </w:rPr>
        <w:t>:- informację o braku w Centrali Rejestru Zastawów sprawy o danej sygnaturze akt,- informację o numerze pozycji rejestru zastawów właściwym dla danej sygnatury akt sprawy,- informację, że sprawa o danej sygnaturze akt jest w toku, wraz z określeniem daty złożenia wniosku,- informację, że pod daną sygnaturą akt sprawy wpisany był zastaw rejestrowy pod danym numerem pozycji rejestru zastawów, wraz z podaniem daty jego wykreślenia oraz nazwy sądu, który wydał postanowienie o wykreśleniu tego zastawu</w:t>
      </w:r>
    </w:p>
    <w:p w14:paraId="12A2C481" w14:textId="77777777" w:rsidR="00757979" w:rsidRPr="006B44CF" w:rsidRDefault="00757979" w:rsidP="0089349E">
      <w:pPr>
        <w:numPr>
          <w:ilvl w:val="0"/>
          <w:numId w:val="3"/>
        </w:numPr>
        <w:spacing w:before="120" w:after="120" w:line="360" w:lineRule="auto"/>
        <w:contextualSpacing/>
        <w:jc w:val="both"/>
        <w:rPr>
          <w:rFonts w:ascii="Arial" w:hAnsi="Arial" w:cs="Arial"/>
          <w:color w:val="000000"/>
          <w:sz w:val="20"/>
          <w:szCs w:val="20"/>
        </w:rPr>
      </w:pPr>
      <w:r w:rsidRPr="006B44CF">
        <w:rPr>
          <w:rFonts w:ascii="Arial" w:hAnsi="Arial" w:cs="Arial"/>
          <w:color w:val="000000"/>
          <w:sz w:val="20"/>
          <w:szCs w:val="20"/>
        </w:rPr>
        <w:t xml:space="preserve">na wniosek o wydanie odpisu z rejestru zastawów </w:t>
      </w:r>
      <w:r w:rsidRPr="006B44CF">
        <w:rPr>
          <w:rFonts w:ascii="Arial" w:hAnsi="Arial" w:cs="Arial"/>
          <w:b/>
          <w:bCs/>
          <w:color w:val="000000"/>
          <w:sz w:val="20"/>
          <w:szCs w:val="20"/>
        </w:rPr>
        <w:t>(DW-4)</w:t>
      </w:r>
      <w:r w:rsidRPr="006B44CF">
        <w:rPr>
          <w:rFonts w:ascii="Arial" w:hAnsi="Arial" w:cs="Arial"/>
          <w:color w:val="000000"/>
          <w:sz w:val="20"/>
          <w:szCs w:val="20"/>
        </w:rPr>
        <w:t>:</w:t>
      </w:r>
      <w:r w:rsidRPr="006B44CF">
        <w:rPr>
          <w:rFonts w:ascii="Arial" w:hAnsi="Arial" w:cs="Arial"/>
          <w:b/>
          <w:bCs/>
          <w:color w:val="000000"/>
          <w:sz w:val="20"/>
          <w:szCs w:val="20"/>
        </w:rPr>
        <w:t>odpis z rejestru zastawów</w:t>
      </w:r>
      <w:r w:rsidRPr="006B44CF">
        <w:rPr>
          <w:rFonts w:ascii="Arial" w:hAnsi="Arial" w:cs="Arial"/>
          <w:color w:val="000000"/>
          <w:sz w:val="20"/>
          <w:szCs w:val="20"/>
        </w:rPr>
        <w:t>, który może być</w:t>
      </w:r>
    </w:p>
    <w:p w14:paraId="095944CF" w14:textId="26247624" w:rsidR="00757979" w:rsidRPr="006B44CF" w:rsidRDefault="00757979" w:rsidP="0089349E">
      <w:pPr>
        <w:numPr>
          <w:ilvl w:val="0"/>
          <w:numId w:val="15"/>
        </w:numPr>
        <w:spacing w:before="120" w:after="120" w:line="360" w:lineRule="auto"/>
        <w:contextualSpacing/>
        <w:jc w:val="both"/>
        <w:rPr>
          <w:rFonts w:ascii="Arial" w:hAnsi="Arial" w:cs="Arial"/>
          <w:color w:val="000000"/>
          <w:sz w:val="20"/>
          <w:szCs w:val="20"/>
        </w:rPr>
      </w:pPr>
      <w:r w:rsidRPr="006B44CF">
        <w:rPr>
          <w:rFonts w:ascii="Arial" w:hAnsi="Arial" w:cs="Arial"/>
          <w:b/>
          <w:bCs/>
          <w:color w:val="000000"/>
          <w:sz w:val="20"/>
          <w:szCs w:val="20"/>
        </w:rPr>
        <w:t>skrócony</w:t>
      </w:r>
      <w:r w:rsidRPr="006B44CF">
        <w:rPr>
          <w:rFonts w:ascii="Arial" w:hAnsi="Arial" w:cs="Arial"/>
          <w:color w:val="000000"/>
          <w:sz w:val="20"/>
          <w:szCs w:val="20"/>
        </w:rPr>
        <w:t>, zawierający aktualne dane dotyczące zastawcy,</w:t>
      </w:r>
    </w:p>
    <w:p w14:paraId="40B178AA" w14:textId="0C2547AB" w:rsidR="00757979" w:rsidRPr="006B44CF" w:rsidRDefault="00757979" w:rsidP="0089349E">
      <w:pPr>
        <w:numPr>
          <w:ilvl w:val="0"/>
          <w:numId w:val="15"/>
        </w:numPr>
        <w:spacing w:before="120" w:after="120" w:line="360" w:lineRule="auto"/>
        <w:contextualSpacing/>
        <w:jc w:val="both"/>
        <w:rPr>
          <w:rFonts w:ascii="Arial" w:hAnsi="Arial" w:cs="Arial"/>
          <w:color w:val="000000"/>
          <w:sz w:val="20"/>
          <w:szCs w:val="20"/>
        </w:rPr>
      </w:pPr>
      <w:r w:rsidRPr="006B44CF">
        <w:rPr>
          <w:rFonts w:ascii="Arial" w:hAnsi="Arial" w:cs="Arial"/>
          <w:b/>
          <w:bCs/>
          <w:color w:val="000000"/>
          <w:sz w:val="20"/>
          <w:szCs w:val="20"/>
        </w:rPr>
        <w:t>aktualny</w:t>
      </w:r>
      <w:r w:rsidRPr="006B44CF">
        <w:rPr>
          <w:rFonts w:ascii="Arial" w:hAnsi="Arial" w:cs="Arial"/>
          <w:color w:val="000000"/>
          <w:sz w:val="20"/>
          <w:szCs w:val="20"/>
        </w:rPr>
        <w:t>, zawierający aktualną treść wpisów w rejestrze zastawów pod daną pozycją rejestru,</w:t>
      </w:r>
    </w:p>
    <w:p w14:paraId="736EE5D3" w14:textId="32B246FE" w:rsidR="00757979" w:rsidRPr="006B44CF" w:rsidRDefault="00757979" w:rsidP="0089349E">
      <w:pPr>
        <w:numPr>
          <w:ilvl w:val="0"/>
          <w:numId w:val="15"/>
        </w:numPr>
        <w:spacing w:before="120" w:after="120" w:line="360" w:lineRule="auto"/>
        <w:contextualSpacing/>
        <w:jc w:val="both"/>
        <w:rPr>
          <w:rFonts w:ascii="Arial" w:hAnsi="Arial" w:cs="Arial"/>
          <w:color w:val="000000"/>
          <w:sz w:val="20"/>
          <w:szCs w:val="20"/>
        </w:rPr>
      </w:pPr>
      <w:r w:rsidRPr="006B44CF">
        <w:rPr>
          <w:rFonts w:ascii="Arial" w:hAnsi="Arial" w:cs="Arial"/>
          <w:b/>
          <w:bCs/>
          <w:color w:val="000000"/>
          <w:sz w:val="20"/>
          <w:szCs w:val="20"/>
        </w:rPr>
        <w:t>pełny</w:t>
      </w:r>
      <w:r w:rsidRPr="006B44CF">
        <w:rPr>
          <w:rFonts w:ascii="Arial" w:hAnsi="Arial" w:cs="Arial"/>
          <w:color w:val="000000"/>
          <w:sz w:val="20"/>
          <w:szCs w:val="20"/>
        </w:rPr>
        <w:t>, zawierający treść wszystkich wpisów w rejestrze zastawów dokonanych pod daną pozycją rejestru, przy czym na każdym odpisie z rejestru zastawów umieszcza się informację, że toczy się postępowanie o zmianę wpisu lub o wykreślenie zastawu pod podaną sygnaturą sprawy- albo następujące informacje:- o braku w rejestrze zastawów danego numeru pozycji rejestru,- o wykreśleniu zastawu rejestrowego pod danym numerem pozycji rejestru zastawów wraz z podaniem daty wykreślenia oraz nazwy sądu, który wydał postanowienie o wykreśleniu tego zastawu.</w:t>
      </w:r>
    </w:p>
    <w:p w14:paraId="0073C837" w14:textId="77777777" w:rsidR="00757979" w:rsidRPr="006B44CF" w:rsidRDefault="00757979" w:rsidP="0089349E">
      <w:pPr>
        <w:spacing w:before="120" w:after="120" w:line="360" w:lineRule="auto"/>
        <w:ind w:left="720"/>
        <w:contextualSpacing/>
        <w:jc w:val="both"/>
        <w:rPr>
          <w:rFonts w:ascii="Arial" w:hAnsi="Arial" w:cs="Arial"/>
          <w:color w:val="000000"/>
          <w:sz w:val="20"/>
          <w:szCs w:val="20"/>
        </w:rPr>
      </w:pPr>
    </w:p>
    <w:p w14:paraId="74D4A37E" w14:textId="77777777" w:rsidR="00757979" w:rsidRPr="006B44CF" w:rsidRDefault="00757979" w:rsidP="0089349E">
      <w:pPr>
        <w:spacing w:before="120" w:after="120" w:line="360" w:lineRule="auto"/>
        <w:contextualSpacing/>
        <w:jc w:val="both"/>
        <w:rPr>
          <w:rFonts w:ascii="Arial" w:hAnsi="Arial" w:cs="Arial"/>
          <w:b/>
          <w:color w:val="000000"/>
          <w:sz w:val="20"/>
          <w:szCs w:val="20"/>
        </w:rPr>
      </w:pPr>
      <w:r w:rsidRPr="006B44CF">
        <w:rPr>
          <w:rFonts w:ascii="Arial" w:hAnsi="Arial" w:cs="Arial"/>
          <w:color w:val="000000"/>
          <w:sz w:val="20"/>
          <w:szCs w:val="20"/>
        </w:rPr>
        <w:t>Wszystkie informacje udzielane są w formie pisemnej. Wydawane odpisy i zaświadczenia mają moc dokumentów wydawanych przez sąd.</w:t>
      </w:r>
    </w:p>
    <w:p w14:paraId="1C911DDA" w14:textId="77777777" w:rsidR="00757979" w:rsidRPr="006B44CF" w:rsidRDefault="00757979" w:rsidP="0089349E">
      <w:pPr>
        <w:pStyle w:val="Akapitzlist"/>
        <w:numPr>
          <w:ilvl w:val="1"/>
          <w:numId w:val="4"/>
        </w:numPr>
        <w:spacing w:before="120" w:after="120" w:line="360" w:lineRule="auto"/>
        <w:ind w:left="641" w:hanging="357"/>
        <w:jc w:val="both"/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</w:pPr>
      <w:r w:rsidRPr="006B44CF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>Wydziały Rejestru Zastawów</w:t>
      </w:r>
    </w:p>
    <w:p w14:paraId="0632E3A1" w14:textId="77777777" w:rsidR="00757979" w:rsidRPr="006B44CF" w:rsidRDefault="00757979" w:rsidP="0089349E">
      <w:pPr>
        <w:pStyle w:val="Akapitzlist"/>
        <w:spacing w:before="120" w:after="120" w:line="360" w:lineRule="auto"/>
        <w:ind w:left="1353"/>
        <w:jc w:val="both"/>
        <w:rPr>
          <w:rFonts w:ascii="Arial" w:eastAsia="Times New Roman" w:hAnsi="Arial" w:cs="Arial"/>
          <w:color w:val="000000"/>
          <w:sz w:val="20"/>
          <w:szCs w:val="20"/>
          <w:lang w:eastAsia="pl-PL"/>
        </w:rPr>
      </w:pPr>
    </w:p>
    <w:p w14:paraId="69534A23" w14:textId="77777777" w:rsidR="00757979" w:rsidRPr="006B44CF" w:rsidRDefault="00757979" w:rsidP="0089349E">
      <w:pPr>
        <w:spacing w:before="120" w:after="120" w:line="360" w:lineRule="auto"/>
        <w:contextualSpacing/>
        <w:jc w:val="both"/>
        <w:rPr>
          <w:rFonts w:ascii="Arial" w:hAnsi="Arial" w:cs="Arial"/>
          <w:color w:val="000000"/>
          <w:sz w:val="20"/>
          <w:szCs w:val="20"/>
        </w:rPr>
      </w:pPr>
      <w:r w:rsidRPr="006B44CF">
        <w:rPr>
          <w:rFonts w:ascii="Arial" w:hAnsi="Arial" w:cs="Arial"/>
          <w:color w:val="000000"/>
          <w:sz w:val="20"/>
          <w:szCs w:val="20"/>
        </w:rPr>
        <w:tab/>
        <w:t xml:space="preserve">Wydziały Rejestru Zastawów stanowią jednostki organizacyjne Sądów Rejonowych. Nadzór merytoryczny nad prawidłowością działania wydziałów rejestru zastawów sprawują Sądy Okręgowe. </w:t>
      </w:r>
    </w:p>
    <w:p w14:paraId="3B5018D3" w14:textId="77777777" w:rsidR="00757979" w:rsidRPr="006B44CF" w:rsidRDefault="00757979" w:rsidP="0089349E">
      <w:pPr>
        <w:spacing w:before="120" w:after="120" w:line="360" w:lineRule="auto"/>
        <w:contextualSpacing/>
        <w:jc w:val="both"/>
        <w:rPr>
          <w:rFonts w:ascii="Arial" w:hAnsi="Arial" w:cs="Arial"/>
          <w:color w:val="000000"/>
          <w:sz w:val="20"/>
          <w:szCs w:val="20"/>
        </w:rPr>
      </w:pPr>
      <w:r w:rsidRPr="006B44CF">
        <w:rPr>
          <w:rFonts w:ascii="Arial" w:hAnsi="Arial" w:cs="Arial"/>
          <w:color w:val="000000"/>
          <w:sz w:val="20"/>
          <w:szCs w:val="20"/>
        </w:rPr>
        <w:t>Sprawy rozpoznawane w Wydziałach Rejestru Zastawów:</w:t>
      </w:r>
    </w:p>
    <w:p w14:paraId="0AD53704" w14:textId="1DC17CEB" w:rsidR="00757979" w:rsidRPr="006B44CF" w:rsidRDefault="00757979" w:rsidP="0089349E">
      <w:pPr>
        <w:spacing w:before="120" w:after="120" w:line="360" w:lineRule="auto"/>
        <w:contextualSpacing/>
        <w:jc w:val="both"/>
        <w:rPr>
          <w:rFonts w:ascii="Arial" w:hAnsi="Arial" w:cs="Arial"/>
          <w:color w:val="000000"/>
          <w:sz w:val="20"/>
          <w:szCs w:val="20"/>
        </w:rPr>
      </w:pPr>
      <w:r w:rsidRPr="006B44CF">
        <w:rPr>
          <w:rFonts w:ascii="Arial" w:hAnsi="Arial" w:cs="Arial"/>
          <w:color w:val="000000"/>
          <w:sz w:val="20"/>
          <w:szCs w:val="20"/>
        </w:rPr>
        <w:t xml:space="preserve">•        </w:t>
      </w:r>
      <w:r w:rsidR="00BA5023" w:rsidRPr="006B44CF">
        <w:rPr>
          <w:rFonts w:ascii="Arial" w:hAnsi="Arial" w:cs="Arial"/>
          <w:color w:val="000000"/>
          <w:sz w:val="20"/>
          <w:szCs w:val="20"/>
        </w:rPr>
        <w:tab/>
        <w:t>s</w:t>
      </w:r>
      <w:r w:rsidRPr="006B44CF">
        <w:rPr>
          <w:rFonts w:ascii="Arial" w:hAnsi="Arial" w:cs="Arial"/>
          <w:color w:val="000000"/>
          <w:sz w:val="20"/>
          <w:szCs w:val="20"/>
        </w:rPr>
        <w:t>prawy o wpis do Rejestru Zastawów</w:t>
      </w:r>
    </w:p>
    <w:p w14:paraId="30AC3832" w14:textId="54852073" w:rsidR="00757979" w:rsidRPr="006B44CF" w:rsidRDefault="00757979" w:rsidP="0089349E">
      <w:pPr>
        <w:spacing w:before="120" w:after="120" w:line="360" w:lineRule="auto"/>
        <w:contextualSpacing/>
        <w:jc w:val="both"/>
        <w:rPr>
          <w:rFonts w:ascii="Arial" w:hAnsi="Arial" w:cs="Arial"/>
          <w:color w:val="000000"/>
          <w:sz w:val="20"/>
          <w:szCs w:val="20"/>
        </w:rPr>
      </w:pPr>
      <w:r w:rsidRPr="006B44CF">
        <w:rPr>
          <w:rFonts w:ascii="Arial" w:hAnsi="Arial" w:cs="Arial"/>
          <w:color w:val="000000"/>
          <w:sz w:val="20"/>
          <w:szCs w:val="20"/>
        </w:rPr>
        <w:t xml:space="preserve">•        </w:t>
      </w:r>
      <w:r w:rsidR="00BA5023" w:rsidRPr="006B44CF">
        <w:rPr>
          <w:rFonts w:ascii="Arial" w:hAnsi="Arial" w:cs="Arial"/>
          <w:color w:val="000000"/>
          <w:sz w:val="20"/>
          <w:szCs w:val="20"/>
        </w:rPr>
        <w:tab/>
        <w:t>s</w:t>
      </w:r>
      <w:r w:rsidRPr="006B44CF">
        <w:rPr>
          <w:rFonts w:ascii="Arial" w:hAnsi="Arial" w:cs="Arial"/>
          <w:color w:val="000000"/>
          <w:sz w:val="20"/>
          <w:szCs w:val="20"/>
        </w:rPr>
        <w:t>prawy o wykreślenie z Rejestru Zastawów</w:t>
      </w:r>
    </w:p>
    <w:p w14:paraId="56AC7434" w14:textId="72408591" w:rsidR="00C93451" w:rsidRPr="006B44CF" w:rsidRDefault="00757979" w:rsidP="0089349E">
      <w:pPr>
        <w:spacing w:before="120" w:after="120" w:line="360" w:lineRule="auto"/>
        <w:contextualSpacing/>
        <w:jc w:val="both"/>
        <w:rPr>
          <w:rFonts w:ascii="Arial" w:hAnsi="Arial" w:cs="Arial"/>
          <w:color w:val="000000"/>
          <w:sz w:val="20"/>
          <w:szCs w:val="20"/>
        </w:rPr>
      </w:pPr>
      <w:r w:rsidRPr="006B44CF">
        <w:rPr>
          <w:rFonts w:ascii="Arial" w:hAnsi="Arial" w:cs="Arial"/>
          <w:color w:val="000000"/>
          <w:sz w:val="20"/>
          <w:szCs w:val="20"/>
        </w:rPr>
        <w:t xml:space="preserve">•        </w:t>
      </w:r>
      <w:r w:rsidR="00BA5023" w:rsidRPr="006B44CF">
        <w:rPr>
          <w:rFonts w:ascii="Arial" w:hAnsi="Arial" w:cs="Arial"/>
          <w:color w:val="000000"/>
          <w:sz w:val="20"/>
          <w:szCs w:val="20"/>
        </w:rPr>
        <w:tab/>
        <w:t>s</w:t>
      </w:r>
      <w:r w:rsidRPr="006B44CF">
        <w:rPr>
          <w:rFonts w:ascii="Arial" w:hAnsi="Arial" w:cs="Arial"/>
          <w:color w:val="000000"/>
          <w:sz w:val="20"/>
          <w:szCs w:val="20"/>
        </w:rPr>
        <w:t>prawy o zmianę wpisu do rejestru zastawów</w:t>
      </w:r>
    </w:p>
    <w:p w14:paraId="1902DFB4" w14:textId="689F42BA" w:rsidR="00757979" w:rsidRPr="006B44CF" w:rsidRDefault="00C11013" w:rsidP="0089349E">
      <w:pPr>
        <w:spacing w:before="120" w:after="120" w:line="360" w:lineRule="auto"/>
        <w:contextualSpacing/>
        <w:jc w:val="both"/>
        <w:rPr>
          <w:rFonts w:ascii="Arial" w:hAnsi="Arial" w:cs="Arial"/>
          <w:color w:val="000000"/>
          <w:sz w:val="20"/>
          <w:szCs w:val="20"/>
        </w:rPr>
      </w:pPr>
      <w:r w:rsidRPr="006B44CF">
        <w:rPr>
          <w:rFonts w:ascii="Arial" w:hAnsi="Arial" w:cs="Arial"/>
          <w:color w:val="000000"/>
          <w:sz w:val="20"/>
          <w:szCs w:val="20"/>
        </w:rPr>
        <w:t>•</w:t>
      </w:r>
      <w:r w:rsidRPr="006B44CF">
        <w:rPr>
          <w:rFonts w:ascii="Arial" w:hAnsi="Arial" w:cs="Arial"/>
          <w:color w:val="000000"/>
          <w:sz w:val="20"/>
          <w:szCs w:val="20"/>
        </w:rPr>
        <w:tab/>
      </w:r>
      <w:r w:rsidR="00BA5023" w:rsidRPr="006B44CF">
        <w:rPr>
          <w:rFonts w:ascii="Arial" w:hAnsi="Arial" w:cs="Arial"/>
          <w:color w:val="000000"/>
          <w:sz w:val="20"/>
          <w:szCs w:val="20"/>
        </w:rPr>
        <w:t>i</w:t>
      </w:r>
      <w:r w:rsidR="00757979" w:rsidRPr="006B44CF">
        <w:rPr>
          <w:rFonts w:ascii="Arial" w:hAnsi="Arial" w:cs="Arial"/>
          <w:color w:val="000000"/>
          <w:sz w:val="20"/>
          <w:szCs w:val="20"/>
        </w:rPr>
        <w:t>nny nie związany z wpisem</w:t>
      </w:r>
      <w:r w:rsidR="00BA5023" w:rsidRPr="006B44CF">
        <w:rPr>
          <w:rFonts w:ascii="Arial" w:hAnsi="Arial" w:cs="Arial"/>
          <w:color w:val="000000"/>
          <w:sz w:val="20"/>
          <w:szCs w:val="20"/>
        </w:rPr>
        <w:t>.</w:t>
      </w:r>
    </w:p>
    <w:p w14:paraId="40CFC2EB" w14:textId="77777777" w:rsidR="00BA5023" w:rsidRPr="006B44CF" w:rsidRDefault="00BA5023" w:rsidP="0089349E">
      <w:pPr>
        <w:spacing w:before="120" w:after="120" w:line="360" w:lineRule="auto"/>
        <w:contextualSpacing/>
        <w:jc w:val="both"/>
        <w:rPr>
          <w:rFonts w:ascii="Arial" w:hAnsi="Arial" w:cs="Arial"/>
          <w:color w:val="000000"/>
          <w:sz w:val="20"/>
          <w:szCs w:val="20"/>
        </w:rPr>
      </w:pPr>
    </w:p>
    <w:p w14:paraId="1E4CC8AC" w14:textId="29353D8C" w:rsidR="00757979" w:rsidRPr="006B44CF" w:rsidRDefault="00757979" w:rsidP="0089349E">
      <w:pPr>
        <w:spacing w:before="120" w:after="120" w:line="360" w:lineRule="auto"/>
        <w:contextualSpacing/>
        <w:jc w:val="both"/>
        <w:rPr>
          <w:rFonts w:ascii="Arial" w:hAnsi="Arial" w:cs="Arial"/>
          <w:color w:val="000000"/>
          <w:sz w:val="20"/>
          <w:szCs w:val="20"/>
        </w:rPr>
      </w:pPr>
      <w:r w:rsidRPr="006B44CF">
        <w:rPr>
          <w:rFonts w:ascii="Arial" w:hAnsi="Arial" w:cs="Arial"/>
          <w:color w:val="000000"/>
          <w:sz w:val="20"/>
          <w:szCs w:val="20"/>
        </w:rPr>
        <w:t>Wnioski o wpis/wykreślenie /zmianę do rejestru zastawów składa się wyłącznie na</w:t>
      </w:r>
      <w:r w:rsidR="00A470C2" w:rsidRPr="006B44CF">
        <w:rPr>
          <w:rFonts w:ascii="Arial" w:hAnsi="Arial" w:cs="Arial"/>
          <w:color w:val="000000"/>
          <w:sz w:val="20"/>
          <w:szCs w:val="20"/>
        </w:rPr>
        <w:t> </w:t>
      </w:r>
      <w:r w:rsidRPr="006B44CF">
        <w:rPr>
          <w:rFonts w:ascii="Arial" w:hAnsi="Arial" w:cs="Arial"/>
          <w:color w:val="000000"/>
          <w:sz w:val="20"/>
          <w:szCs w:val="20"/>
        </w:rPr>
        <w:t>urzędowych formularzach. Rozporządzeniem Ministra Sprawiedliwości w sprawie określenia wzorów urzędowych formularzy ustalone zostały wzory poniższych formularzy:</w:t>
      </w:r>
    </w:p>
    <w:p w14:paraId="02BB1E84" w14:textId="77777777" w:rsidR="00757979" w:rsidRPr="006B44CF" w:rsidRDefault="00757979" w:rsidP="0089349E">
      <w:pPr>
        <w:spacing w:before="120" w:after="120" w:line="360" w:lineRule="auto"/>
        <w:contextualSpacing/>
        <w:jc w:val="both"/>
        <w:rPr>
          <w:rFonts w:ascii="Arial" w:hAnsi="Arial" w:cs="Arial"/>
          <w:color w:val="000000"/>
          <w:sz w:val="20"/>
          <w:szCs w:val="20"/>
        </w:rPr>
      </w:pPr>
      <w:r w:rsidRPr="006B44CF">
        <w:rPr>
          <w:rFonts w:ascii="Arial" w:hAnsi="Arial" w:cs="Arial"/>
          <w:color w:val="000000"/>
          <w:sz w:val="20"/>
          <w:szCs w:val="20"/>
        </w:rPr>
        <w:t>RZ-1</w:t>
      </w:r>
      <w:r w:rsidRPr="006B44CF">
        <w:rPr>
          <w:rFonts w:ascii="Arial" w:hAnsi="Arial" w:cs="Arial"/>
          <w:color w:val="000000"/>
          <w:sz w:val="20"/>
          <w:szCs w:val="20"/>
        </w:rPr>
        <w:tab/>
      </w:r>
      <w:r w:rsidRPr="006B44CF">
        <w:rPr>
          <w:rFonts w:ascii="Arial" w:hAnsi="Arial" w:cs="Arial"/>
          <w:color w:val="000000"/>
          <w:sz w:val="20"/>
          <w:szCs w:val="20"/>
        </w:rPr>
        <w:tab/>
        <w:t>Wniosek o wpis zastawu rejestrowego</w:t>
      </w:r>
    </w:p>
    <w:p w14:paraId="5F8E71FD" w14:textId="77777777" w:rsidR="00757979" w:rsidRPr="006B44CF" w:rsidRDefault="00757979" w:rsidP="0089349E">
      <w:pPr>
        <w:spacing w:before="120" w:after="120" w:line="360" w:lineRule="auto"/>
        <w:contextualSpacing/>
        <w:jc w:val="both"/>
        <w:rPr>
          <w:rFonts w:ascii="Arial" w:hAnsi="Arial" w:cs="Arial"/>
          <w:color w:val="000000"/>
          <w:sz w:val="20"/>
          <w:szCs w:val="20"/>
        </w:rPr>
      </w:pPr>
      <w:r w:rsidRPr="006B44CF">
        <w:rPr>
          <w:rFonts w:ascii="Arial" w:hAnsi="Arial" w:cs="Arial"/>
          <w:color w:val="000000"/>
          <w:sz w:val="20"/>
          <w:szCs w:val="20"/>
        </w:rPr>
        <w:t>RZ-1A</w:t>
      </w:r>
      <w:r w:rsidRPr="006B44CF">
        <w:rPr>
          <w:rFonts w:ascii="Arial" w:hAnsi="Arial" w:cs="Arial"/>
          <w:color w:val="000000"/>
          <w:sz w:val="20"/>
          <w:szCs w:val="20"/>
        </w:rPr>
        <w:tab/>
        <w:t>Załącznik do wniosku o wpis zastawu rejestrowego</w:t>
      </w:r>
      <w:r w:rsidRPr="006B44CF">
        <w:rPr>
          <w:rFonts w:ascii="Arial" w:hAnsi="Arial" w:cs="Arial"/>
          <w:color w:val="000000"/>
          <w:sz w:val="20"/>
          <w:szCs w:val="20"/>
        </w:rPr>
        <w:tab/>
      </w:r>
    </w:p>
    <w:p w14:paraId="76B7CE0D" w14:textId="77777777" w:rsidR="00757979" w:rsidRPr="006B44CF" w:rsidRDefault="00757979" w:rsidP="0089349E">
      <w:pPr>
        <w:spacing w:before="120" w:after="120" w:line="360" w:lineRule="auto"/>
        <w:contextualSpacing/>
        <w:jc w:val="both"/>
        <w:rPr>
          <w:rFonts w:ascii="Arial" w:hAnsi="Arial" w:cs="Arial"/>
          <w:color w:val="000000"/>
          <w:sz w:val="20"/>
          <w:szCs w:val="20"/>
        </w:rPr>
      </w:pPr>
      <w:r w:rsidRPr="006B44CF">
        <w:rPr>
          <w:rFonts w:ascii="Arial" w:hAnsi="Arial" w:cs="Arial"/>
          <w:color w:val="000000"/>
          <w:sz w:val="20"/>
          <w:szCs w:val="20"/>
        </w:rPr>
        <w:t>RZ-2</w:t>
      </w:r>
      <w:r w:rsidRPr="006B44CF">
        <w:rPr>
          <w:rFonts w:ascii="Arial" w:hAnsi="Arial" w:cs="Arial"/>
          <w:color w:val="000000"/>
          <w:sz w:val="20"/>
          <w:szCs w:val="20"/>
        </w:rPr>
        <w:tab/>
      </w:r>
      <w:r w:rsidRPr="006B44CF">
        <w:rPr>
          <w:rFonts w:ascii="Arial" w:hAnsi="Arial" w:cs="Arial"/>
          <w:color w:val="000000"/>
          <w:sz w:val="20"/>
          <w:szCs w:val="20"/>
        </w:rPr>
        <w:tab/>
        <w:t>Wniosek o zmianę wpisu w rejestrze zastawów</w:t>
      </w:r>
      <w:r w:rsidRPr="006B44CF">
        <w:rPr>
          <w:rFonts w:ascii="Arial" w:hAnsi="Arial" w:cs="Arial"/>
          <w:color w:val="000000"/>
          <w:sz w:val="20"/>
          <w:szCs w:val="20"/>
        </w:rPr>
        <w:tab/>
      </w:r>
    </w:p>
    <w:p w14:paraId="0468C316" w14:textId="77777777" w:rsidR="00757979" w:rsidRPr="006B44CF" w:rsidRDefault="00757979" w:rsidP="0089349E">
      <w:pPr>
        <w:spacing w:before="120" w:after="120" w:line="360" w:lineRule="auto"/>
        <w:contextualSpacing/>
        <w:jc w:val="both"/>
        <w:rPr>
          <w:rFonts w:ascii="Arial" w:hAnsi="Arial" w:cs="Arial"/>
          <w:color w:val="000000"/>
          <w:sz w:val="20"/>
          <w:szCs w:val="20"/>
        </w:rPr>
      </w:pPr>
      <w:r w:rsidRPr="006B44CF">
        <w:rPr>
          <w:rFonts w:ascii="Arial" w:hAnsi="Arial" w:cs="Arial"/>
          <w:color w:val="000000"/>
          <w:sz w:val="20"/>
          <w:szCs w:val="20"/>
        </w:rPr>
        <w:t>RZ-2A</w:t>
      </w:r>
      <w:r w:rsidRPr="006B44CF">
        <w:rPr>
          <w:rFonts w:ascii="Arial" w:hAnsi="Arial" w:cs="Arial"/>
          <w:color w:val="000000"/>
          <w:sz w:val="20"/>
          <w:szCs w:val="20"/>
        </w:rPr>
        <w:tab/>
        <w:t>Załącznik do wniosku o zmianę wpisu w rejestrze zastawów</w:t>
      </w:r>
      <w:r w:rsidRPr="006B44CF">
        <w:rPr>
          <w:rFonts w:ascii="Arial" w:hAnsi="Arial" w:cs="Arial"/>
          <w:color w:val="000000"/>
          <w:sz w:val="20"/>
          <w:szCs w:val="20"/>
        </w:rPr>
        <w:tab/>
      </w:r>
    </w:p>
    <w:p w14:paraId="4210C7EF" w14:textId="77777777" w:rsidR="00757979" w:rsidRPr="006B44CF" w:rsidRDefault="00757979" w:rsidP="0089349E">
      <w:pPr>
        <w:spacing w:before="120" w:after="120" w:line="360" w:lineRule="auto"/>
        <w:contextualSpacing/>
        <w:jc w:val="both"/>
        <w:rPr>
          <w:rFonts w:ascii="Arial" w:hAnsi="Arial" w:cs="Arial"/>
          <w:color w:val="000000"/>
          <w:sz w:val="20"/>
          <w:szCs w:val="20"/>
        </w:rPr>
      </w:pPr>
      <w:r w:rsidRPr="006B44CF">
        <w:rPr>
          <w:rFonts w:ascii="Arial" w:hAnsi="Arial" w:cs="Arial"/>
          <w:color w:val="000000"/>
          <w:sz w:val="20"/>
          <w:szCs w:val="20"/>
        </w:rPr>
        <w:t>RZ-3</w:t>
      </w:r>
      <w:r w:rsidRPr="006B44CF">
        <w:rPr>
          <w:rFonts w:ascii="Arial" w:hAnsi="Arial" w:cs="Arial"/>
          <w:color w:val="000000"/>
          <w:sz w:val="20"/>
          <w:szCs w:val="20"/>
        </w:rPr>
        <w:tab/>
      </w:r>
      <w:r w:rsidRPr="006B44CF">
        <w:rPr>
          <w:rFonts w:ascii="Arial" w:hAnsi="Arial" w:cs="Arial"/>
          <w:color w:val="000000"/>
          <w:sz w:val="20"/>
          <w:szCs w:val="20"/>
        </w:rPr>
        <w:tab/>
        <w:t>Wniosek o wykreślenie zastawu rejestrowego z rejestru zastawów</w:t>
      </w:r>
      <w:r w:rsidRPr="006B44CF">
        <w:rPr>
          <w:rFonts w:ascii="Arial" w:hAnsi="Arial" w:cs="Arial"/>
          <w:color w:val="000000"/>
          <w:sz w:val="20"/>
          <w:szCs w:val="20"/>
        </w:rPr>
        <w:tab/>
        <w:t xml:space="preserve"> </w:t>
      </w:r>
    </w:p>
    <w:p w14:paraId="18D2E45C" w14:textId="77777777" w:rsidR="00757979" w:rsidRPr="006B44CF" w:rsidRDefault="00757979" w:rsidP="0089349E">
      <w:pPr>
        <w:spacing w:before="120" w:after="120" w:line="360" w:lineRule="auto"/>
        <w:contextualSpacing/>
        <w:jc w:val="both"/>
        <w:rPr>
          <w:rFonts w:ascii="Arial" w:hAnsi="Arial" w:cs="Arial"/>
          <w:color w:val="000000"/>
          <w:sz w:val="20"/>
          <w:szCs w:val="20"/>
        </w:rPr>
      </w:pPr>
      <w:r w:rsidRPr="006B44CF">
        <w:rPr>
          <w:rFonts w:ascii="Arial" w:hAnsi="Arial" w:cs="Arial"/>
          <w:color w:val="000000"/>
          <w:sz w:val="20"/>
          <w:szCs w:val="20"/>
        </w:rPr>
        <w:lastRenderedPageBreak/>
        <w:t>RZ-D</w:t>
      </w:r>
      <w:r w:rsidRPr="006B44CF">
        <w:rPr>
          <w:rFonts w:ascii="Arial" w:hAnsi="Arial" w:cs="Arial"/>
          <w:color w:val="000000"/>
          <w:sz w:val="20"/>
          <w:szCs w:val="20"/>
        </w:rPr>
        <w:tab/>
      </w:r>
      <w:r w:rsidRPr="006B44CF">
        <w:rPr>
          <w:rFonts w:ascii="Arial" w:hAnsi="Arial" w:cs="Arial"/>
          <w:color w:val="000000"/>
          <w:sz w:val="20"/>
          <w:szCs w:val="20"/>
        </w:rPr>
        <w:tab/>
        <w:t>Uzupełnienie wniosku danymi o podmiotach ujawnianych w rejestrze zastawów</w:t>
      </w:r>
    </w:p>
    <w:p w14:paraId="6D8F4A4D" w14:textId="77777777" w:rsidR="00757979" w:rsidRPr="006B44CF" w:rsidRDefault="00757979" w:rsidP="0089349E">
      <w:pPr>
        <w:spacing w:before="120" w:after="120" w:line="360" w:lineRule="auto"/>
        <w:contextualSpacing/>
        <w:jc w:val="both"/>
        <w:rPr>
          <w:rFonts w:ascii="Arial" w:hAnsi="Arial" w:cs="Arial"/>
          <w:color w:val="000000"/>
          <w:sz w:val="20"/>
          <w:szCs w:val="20"/>
        </w:rPr>
      </w:pPr>
      <w:r w:rsidRPr="006B44CF">
        <w:rPr>
          <w:rFonts w:ascii="Arial" w:hAnsi="Arial" w:cs="Arial"/>
          <w:color w:val="000000"/>
          <w:sz w:val="20"/>
          <w:szCs w:val="20"/>
        </w:rPr>
        <w:t>RZ-W</w:t>
      </w:r>
      <w:r w:rsidRPr="006B44CF">
        <w:rPr>
          <w:rFonts w:ascii="Arial" w:hAnsi="Arial" w:cs="Arial"/>
          <w:color w:val="000000"/>
          <w:sz w:val="20"/>
          <w:szCs w:val="20"/>
        </w:rPr>
        <w:tab/>
      </w:r>
      <w:r w:rsidRPr="006B44CF">
        <w:rPr>
          <w:rFonts w:ascii="Arial" w:hAnsi="Arial" w:cs="Arial"/>
          <w:color w:val="000000"/>
          <w:sz w:val="20"/>
          <w:szCs w:val="20"/>
        </w:rPr>
        <w:tab/>
        <w:t>Uzupełnienie wniosku danymi o wnioskodawcy</w:t>
      </w:r>
    </w:p>
    <w:p w14:paraId="2D22649C" w14:textId="77777777" w:rsidR="00757979" w:rsidRPr="006B44CF" w:rsidRDefault="00757979" w:rsidP="0089349E">
      <w:pPr>
        <w:spacing w:before="120" w:after="120" w:line="360" w:lineRule="auto"/>
        <w:contextualSpacing/>
        <w:jc w:val="both"/>
        <w:rPr>
          <w:rFonts w:ascii="Arial" w:hAnsi="Arial" w:cs="Arial"/>
          <w:color w:val="000000"/>
          <w:sz w:val="20"/>
          <w:szCs w:val="20"/>
        </w:rPr>
      </w:pPr>
      <w:r w:rsidRPr="006B44CF">
        <w:rPr>
          <w:rFonts w:ascii="Arial" w:hAnsi="Arial" w:cs="Arial"/>
          <w:color w:val="000000"/>
          <w:sz w:val="20"/>
          <w:szCs w:val="20"/>
        </w:rPr>
        <w:t>RZ-Z</w:t>
      </w:r>
      <w:r w:rsidRPr="006B44CF">
        <w:rPr>
          <w:rFonts w:ascii="Arial" w:hAnsi="Arial" w:cs="Arial"/>
          <w:color w:val="000000"/>
          <w:sz w:val="20"/>
          <w:szCs w:val="20"/>
        </w:rPr>
        <w:tab/>
      </w:r>
      <w:r w:rsidRPr="006B44CF">
        <w:rPr>
          <w:rFonts w:ascii="Arial" w:hAnsi="Arial" w:cs="Arial"/>
          <w:color w:val="000000"/>
          <w:sz w:val="20"/>
          <w:szCs w:val="20"/>
        </w:rPr>
        <w:tab/>
        <w:t xml:space="preserve">Uzupełnienie wniosku o zmianę wpisu w rubrykach 2, 3, 4 rejestru zastawów </w:t>
      </w:r>
    </w:p>
    <w:p w14:paraId="3CF1C9E4" w14:textId="77777777" w:rsidR="00E71AF2" w:rsidRPr="00E71AF2" w:rsidRDefault="00757979" w:rsidP="00E71AF2">
      <w:pPr>
        <w:spacing w:before="120" w:after="120" w:line="360" w:lineRule="auto"/>
        <w:contextualSpacing/>
        <w:jc w:val="both"/>
        <w:rPr>
          <w:rFonts w:ascii="Arial" w:hAnsi="Arial" w:cs="Arial"/>
          <w:color w:val="000000"/>
          <w:sz w:val="20"/>
          <w:szCs w:val="20"/>
        </w:rPr>
      </w:pPr>
      <w:r w:rsidRPr="006B44CF">
        <w:rPr>
          <w:rFonts w:ascii="Arial" w:hAnsi="Arial" w:cs="Arial"/>
          <w:color w:val="000000"/>
          <w:sz w:val="20"/>
          <w:szCs w:val="20"/>
        </w:rPr>
        <w:t xml:space="preserve">Wniosek o wpis do Rejestru Zastawów należy złożyć we właściwym Wydziale Gospodarczym  Rejestru Zastawów. </w:t>
      </w:r>
    </w:p>
    <w:p w14:paraId="0023F1B1" w14:textId="513E3644" w:rsidR="00E71AF2" w:rsidRDefault="00E71AF2" w:rsidP="00E71AF2">
      <w:pPr>
        <w:spacing w:before="120" w:after="120" w:line="360" w:lineRule="auto"/>
        <w:contextualSpacing/>
        <w:jc w:val="both"/>
        <w:rPr>
          <w:rFonts w:ascii="Arial" w:hAnsi="Arial" w:cs="Arial"/>
          <w:color w:val="000000"/>
          <w:sz w:val="20"/>
          <w:szCs w:val="20"/>
        </w:rPr>
      </w:pPr>
      <w:r w:rsidRPr="00E71AF2">
        <w:rPr>
          <w:rFonts w:ascii="Arial" w:hAnsi="Arial" w:cs="Arial"/>
          <w:color w:val="000000"/>
          <w:sz w:val="20"/>
          <w:szCs w:val="20"/>
        </w:rPr>
        <w:t xml:space="preserve">Aktualnie w Rzeczypospolitej Polskiej funkcjonuje 11 Wydziałów Rejestru Zastawów i 1 Centralna Informacja o Zastawach Rejestrowych, Krajowego Rejestru Sądowego oraz Ksiąg Wieczystych Ministerstwa Sprawiedliwości </w:t>
      </w:r>
      <w:r w:rsidR="00095818">
        <w:rPr>
          <w:rFonts w:ascii="Arial" w:hAnsi="Arial" w:cs="Arial"/>
          <w:color w:val="000000"/>
          <w:sz w:val="20"/>
          <w:szCs w:val="20"/>
        </w:rPr>
        <w:t xml:space="preserve">rozproszonych </w:t>
      </w:r>
      <w:r w:rsidRPr="00E71AF2">
        <w:rPr>
          <w:rFonts w:ascii="Arial" w:hAnsi="Arial" w:cs="Arial"/>
          <w:color w:val="000000"/>
          <w:sz w:val="20"/>
          <w:szCs w:val="20"/>
        </w:rPr>
        <w:t>w 12 lokalizacjach.</w:t>
      </w:r>
    </w:p>
    <w:p w14:paraId="5AB4A159" w14:textId="77777777" w:rsidR="00466488" w:rsidRDefault="00466488" w:rsidP="00E71AF2">
      <w:pPr>
        <w:spacing w:before="120" w:after="120" w:line="360" w:lineRule="auto"/>
        <w:contextualSpacing/>
        <w:jc w:val="both"/>
        <w:rPr>
          <w:rFonts w:ascii="Arial" w:hAnsi="Arial" w:cs="Arial"/>
          <w:color w:val="000000"/>
          <w:sz w:val="20"/>
          <w:szCs w:val="20"/>
        </w:rPr>
      </w:pPr>
    </w:p>
    <w:p w14:paraId="31E891CC" w14:textId="71540AD9" w:rsidR="00466488" w:rsidRDefault="00466488" w:rsidP="00E71AF2">
      <w:pPr>
        <w:spacing w:before="120" w:after="120" w:line="360" w:lineRule="auto"/>
        <w:contextualSpacing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System RZ w zakresie infrastruktury technicznej znajduje się w 11 lokalizacjach odpowiadających siedzibom Wydziałów Rejestru Zastawów oraz w Ministerstwie Sprawiedliwości z siedzibą </w:t>
      </w:r>
      <w:r>
        <w:rPr>
          <w:rFonts w:ascii="Arial" w:hAnsi="Arial" w:cs="Arial"/>
          <w:color w:val="000000"/>
          <w:sz w:val="20"/>
          <w:szCs w:val="20"/>
        </w:rPr>
        <w:br/>
        <w:t xml:space="preserve">w Warszawie. </w:t>
      </w:r>
    </w:p>
    <w:p w14:paraId="0A68CB83" w14:textId="77777777" w:rsidR="00466488" w:rsidRDefault="00466488" w:rsidP="00E71AF2">
      <w:pPr>
        <w:spacing w:before="120" w:after="120" w:line="360" w:lineRule="auto"/>
        <w:contextualSpacing/>
        <w:jc w:val="both"/>
        <w:rPr>
          <w:rFonts w:ascii="Arial" w:hAnsi="Arial" w:cs="Arial"/>
          <w:color w:val="000000"/>
          <w:sz w:val="20"/>
          <w:szCs w:val="20"/>
        </w:rPr>
      </w:pPr>
    </w:p>
    <w:p w14:paraId="7191A351" w14:textId="68CACE7D" w:rsidR="00E71AF2" w:rsidRDefault="00E71AF2" w:rsidP="00E71AF2">
      <w:pPr>
        <w:spacing w:before="120" w:after="120" w:line="360" w:lineRule="auto"/>
        <w:contextualSpacing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Liczba użytkowników:</w:t>
      </w:r>
    </w:p>
    <w:p w14:paraId="5CE1133A" w14:textId="5052626E" w:rsidR="00E71AF2" w:rsidRDefault="00E71AF2" w:rsidP="00E71AF2">
      <w:pPr>
        <w:spacing w:before="120" w:after="120" w:line="360" w:lineRule="auto"/>
        <w:contextualSpacing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- ok. 20: </w:t>
      </w:r>
      <w:r w:rsidRPr="00E71AF2">
        <w:rPr>
          <w:rFonts w:ascii="Arial" w:hAnsi="Arial" w:cs="Arial"/>
          <w:color w:val="000000"/>
          <w:sz w:val="20"/>
          <w:szCs w:val="20"/>
        </w:rPr>
        <w:t>Centralna Informacja o Zastawach Rejestrowych, Krajowego Rejestru Sądowego oraz Ksiąg Wieczystych Ministerstwa Sprawiedliwości</w:t>
      </w:r>
      <w:r>
        <w:rPr>
          <w:rFonts w:ascii="Arial" w:hAnsi="Arial" w:cs="Arial"/>
          <w:color w:val="000000"/>
          <w:sz w:val="20"/>
          <w:szCs w:val="20"/>
        </w:rPr>
        <w:t xml:space="preserve"> </w:t>
      </w:r>
    </w:p>
    <w:p w14:paraId="0396FFC4" w14:textId="7514DCD0" w:rsidR="00E71AF2" w:rsidRPr="00E71AF2" w:rsidRDefault="00E71AF2" w:rsidP="00E71AF2">
      <w:pPr>
        <w:spacing w:before="120" w:after="120" w:line="360" w:lineRule="auto"/>
        <w:contextualSpacing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- po ok. 9</w:t>
      </w:r>
      <w:r w:rsidR="00095818">
        <w:rPr>
          <w:rFonts w:ascii="Arial" w:hAnsi="Arial" w:cs="Arial"/>
          <w:color w:val="00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 xml:space="preserve">w </w:t>
      </w:r>
      <w:r w:rsidR="00095818">
        <w:rPr>
          <w:rFonts w:ascii="Arial" w:hAnsi="Arial" w:cs="Arial"/>
          <w:color w:val="000000"/>
          <w:sz w:val="20"/>
          <w:szCs w:val="20"/>
        </w:rPr>
        <w:t xml:space="preserve">każdym z </w:t>
      </w:r>
      <w:r>
        <w:rPr>
          <w:rFonts w:ascii="Arial" w:hAnsi="Arial" w:cs="Arial"/>
          <w:color w:val="000000"/>
          <w:sz w:val="20"/>
          <w:szCs w:val="20"/>
        </w:rPr>
        <w:t>11 Wydział</w:t>
      </w:r>
      <w:r w:rsidR="00095818">
        <w:rPr>
          <w:rFonts w:ascii="Arial" w:hAnsi="Arial" w:cs="Arial"/>
          <w:color w:val="000000"/>
          <w:sz w:val="20"/>
          <w:szCs w:val="20"/>
        </w:rPr>
        <w:t xml:space="preserve">ów </w:t>
      </w:r>
      <w:r>
        <w:rPr>
          <w:rFonts w:ascii="Arial" w:hAnsi="Arial" w:cs="Arial"/>
          <w:color w:val="000000"/>
          <w:sz w:val="20"/>
          <w:szCs w:val="20"/>
        </w:rPr>
        <w:t>Rejestru Zastawów.</w:t>
      </w:r>
    </w:p>
    <w:p w14:paraId="1B7A793C" w14:textId="05741F75" w:rsidR="00757979" w:rsidRPr="006B44CF" w:rsidRDefault="00757979" w:rsidP="00E71AF2">
      <w:pPr>
        <w:spacing w:before="120" w:after="120" w:line="360" w:lineRule="auto"/>
        <w:contextualSpacing/>
        <w:jc w:val="both"/>
        <w:rPr>
          <w:rFonts w:ascii="Arial" w:hAnsi="Arial" w:cs="Arial"/>
          <w:color w:val="000000"/>
          <w:sz w:val="20"/>
          <w:szCs w:val="20"/>
        </w:rPr>
      </w:pPr>
      <w:r w:rsidRPr="006B44CF">
        <w:rPr>
          <w:rFonts w:ascii="Arial" w:hAnsi="Arial" w:cs="Arial"/>
          <w:color w:val="000000"/>
          <w:sz w:val="20"/>
          <w:szCs w:val="20"/>
        </w:rPr>
        <w:t xml:space="preserve"> </w:t>
      </w:r>
    </w:p>
    <w:p w14:paraId="4489ADFE" w14:textId="77777777" w:rsidR="00757979" w:rsidRPr="006B44CF" w:rsidRDefault="00757979" w:rsidP="0089349E">
      <w:pPr>
        <w:spacing w:before="120" w:after="120" w:line="360" w:lineRule="auto"/>
        <w:contextualSpacing/>
        <w:jc w:val="both"/>
        <w:rPr>
          <w:rFonts w:ascii="Arial" w:hAnsi="Arial" w:cs="Arial"/>
          <w:color w:val="000000"/>
          <w:sz w:val="20"/>
          <w:szCs w:val="20"/>
        </w:rPr>
      </w:pPr>
      <w:r w:rsidRPr="006B44CF">
        <w:rPr>
          <w:rFonts w:ascii="Arial" w:hAnsi="Arial" w:cs="Arial"/>
          <w:color w:val="000000"/>
          <w:sz w:val="20"/>
          <w:szCs w:val="20"/>
        </w:rPr>
        <w:t xml:space="preserve">Wydziały RZ są bardzo zróżnicowane pod względem wielkości obsady oraz liczby podmiotów, znajdujących się w ich właściwości.  </w:t>
      </w:r>
    </w:p>
    <w:p w14:paraId="70E4AFC7" w14:textId="77777777" w:rsidR="0095119A" w:rsidRPr="006B44CF" w:rsidRDefault="00757979" w:rsidP="0089349E">
      <w:pPr>
        <w:spacing w:before="120" w:after="120" w:line="360" w:lineRule="auto"/>
        <w:contextualSpacing/>
        <w:jc w:val="both"/>
        <w:rPr>
          <w:rFonts w:ascii="Arial" w:hAnsi="Arial" w:cs="Arial"/>
          <w:color w:val="000000"/>
          <w:sz w:val="20"/>
          <w:szCs w:val="20"/>
        </w:rPr>
      </w:pPr>
      <w:r w:rsidRPr="006B44CF">
        <w:rPr>
          <w:rFonts w:ascii="Arial" w:hAnsi="Arial" w:cs="Arial"/>
          <w:color w:val="000000"/>
          <w:sz w:val="20"/>
          <w:szCs w:val="20"/>
        </w:rPr>
        <w:t>Różnorodność wydziałów stanowi przyczynę odmiennych wymagań stawianych wobec systemu informatycznego. W dużych wydziałach istnieje bowiem potrzeba gromadzenia szczegółowych informacji o realizowanych procesach, gdyż są bardziej sformalizowane a poziom specjalizacji pracowników znacznie wyższy. W małych wydziałach stopień formalizacji jest niższy, zaś pracownicy są bardziej wszechstronni, gdyż muszą realizować różne zadania.</w:t>
      </w:r>
    </w:p>
    <w:p w14:paraId="10386294" w14:textId="77777777" w:rsidR="00A576CE" w:rsidRPr="006B44CF" w:rsidRDefault="00A576CE" w:rsidP="0089349E">
      <w:pPr>
        <w:pStyle w:val="Nagwek1"/>
        <w:numPr>
          <w:ilvl w:val="0"/>
          <w:numId w:val="10"/>
        </w:numPr>
        <w:spacing w:before="120" w:after="120" w:line="360" w:lineRule="auto"/>
        <w:ind w:left="357" w:hanging="357"/>
        <w:jc w:val="both"/>
        <w:rPr>
          <w:rFonts w:ascii="Arial" w:hAnsi="Arial" w:cs="Arial"/>
          <w:color w:val="000000"/>
          <w:sz w:val="20"/>
        </w:rPr>
      </w:pPr>
      <w:bookmarkStart w:id="19" w:name="_Toc366140880"/>
      <w:bookmarkStart w:id="20" w:name="_Toc366140935"/>
      <w:bookmarkStart w:id="21" w:name="_Toc366141139"/>
      <w:bookmarkStart w:id="22" w:name="_Toc366141211"/>
      <w:bookmarkStart w:id="23" w:name="_Toc366662795"/>
      <w:r w:rsidRPr="006B44CF">
        <w:rPr>
          <w:rFonts w:ascii="Arial" w:hAnsi="Arial" w:cs="Arial"/>
          <w:color w:val="000000"/>
          <w:sz w:val="20"/>
        </w:rPr>
        <w:t>Architektura Systemu</w:t>
      </w:r>
      <w:bookmarkEnd w:id="19"/>
      <w:bookmarkEnd w:id="20"/>
      <w:bookmarkEnd w:id="21"/>
      <w:bookmarkEnd w:id="22"/>
      <w:bookmarkEnd w:id="23"/>
    </w:p>
    <w:p w14:paraId="5E2A6FDA" w14:textId="77777777" w:rsidR="0095119A" w:rsidRPr="006B44CF" w:rsidRDefault="006C05D5" w:rsidP="0089349E">
      <w:pPr>
        <w:pStyle w:val="Nagwek1"/>
        <w:spacing w:before="120" w:after="120" w:line="360" w:lineRule="auto"/>
        <w:ind w:left="284"/>
        <w:jc w:val="both"/>
        <w:rPr>
          <w:rFonts w:ascii="Arial" w:hAnsi="Arial" w:cs="Arial"/>
          <w:color w:val="000000"/>
          <w:sz w:val="20"/>
        </w:rPr>
      </w:pPr>
      <w:bookmarkStart w:id="24" w:name="_Toc366140936"/>
      <w:bookmarkStart w:id="25" w:name="_Toc366141140"/>
      <w:bookmarkStart w:id="26" w:name="_Toc366141212"/>
      <w:bookmarkStart w:id="27" w:name="_Toc366662796"/>
      <w:r w:rsidRPr="006B44CF">
        <w:rPr>
          <w:rFonts w:ascii="Arial" w:hAnsi="Arial" w:cs="Arial"/>
          <w:color w:val="000000"/>
          <w:sz w:val="20"/>
        </w:rPr>
        <w:t>3.1</w:t>
      </w:r>
      <w:r w:rsidR="00CF5110" w:rsidRPr="006B44CF">
        <w:rPr>
          <w:rFonts w:ascii="Arial" w:hAnsi="Arial" w:cs="Arial"/>
          <w:color w:val="000000"/>
          <w:sz w:val="20"/>
        </w:rPr>
        <w:t xml:space="preserve"> </w:t>
      </w:r>
      <w:r w:rsidR="00490C7A" w:rsidRPr="006B44CF">
        <w:rPr>
          <w:rFonts w:ascii="Arial" w:hAnsi="Arial" w:cs="Arial"/>
          <w:color w:val="000000"/>
          <w:sz w:val="20"/>
        </w:rPr>
        <w:t>Diagram elementów systemu</w:t>
      </w:r>
      <w:bookmarkEnd w:id="24"/>
      <w:bookmarkEnd w:id="25"/>
      <w:bookmarkEnd w:id="26"/>
      <w:bookmarkEnd w:id="27"/>
    </w:p>
    <w:p w14:paraId="1D11DEDB" w14:textId="77777777" w:rsidR="0095119A" w:rsidRPr="006B44CF" w:rsidRDefault="0095119A" w:rsidP="0089349E">
      <w:pPr>
        <w:tabs>
          <w:tab w:val="left" w:pos="851"/>
        </w:tabs>
        <w:spacing w:before="120" w:after="12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6B44CF">
        <w:rPr>
          <w:rFonts w:ascii="Arial" w:hAnsi="Arial" w:cs="Arial"/>
          <w:color w:val="000000"/>
          <w:sz w:val="20"/>
          <w:szCs w:val="20"/>
        </w:rPr>
        <w:tab/>
        <w:t xml:space="preserve">Diagram przedstawia infrastrukturę sprzętową - serwery, stacje robocze oraz połączenia logiczne między poszczególnymi elementami, a nie liczbę fizycznych dostępnych / realizowanych interfejsów przez dane urządzenia. </w:t>
      </w:r>
    </w:p>
    <w:p w14:paraId="519F372C" w14:textId="77777777" w:rsidR="0095119A" w:rsidRPr="006B44CF" w:rsidRDefault="0095119A" w:rsidP="0089349E">
      <w:pPr>
        <w:tabs>
          <w:tab w:val="left" w:pos="851"/>
        </w:tabs>
        <w:spacing w:before="120" w:after="12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6B44CF">
        <w:rPr>
          <w:rFonts w:ascii="Arial" w:hAnsi="Arial" w:cs="Arial"/>
          <w:color w:val="000000"/>
          <w:sz w:val="20"/>
          <w:szCs w:val="20"/>
        </w:rPr>
        <w:tab/>
        <w:t xml:space="preserve">W wyjątkowych sytuacjach na diagramie mogą występować także inne urządzenia typu skaner lub duplikator, z uwagi na ich szczególne znaczenie dla działania systemu oznaczające integrację urządzenia z elementem oprogramowania użytkowego. </w:t>
      </w:r>
    </w:p>
    <w:p w14:paraId="641474FD" w14:textId="77777777" w:rsidR="0095119A" w:rsidRPr="006B44CF" w:rsidRDefault="0095119A" w:rsidP="0089349E">
      <w:pPr>
        <w:tabs>
          <w:tab w:val="left" w:pos="851"/>
        </w:tabs>
        <w:spacing w:before="120" w:after="12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6B44CF">
        <w:rPr>
          <w:rFonts w:ascii="Arial" w:hAnsi="Arial" w:cs="Arial"/>
          <w:color w:val="000000"/>
          <w:sz w:val="20"/>
          <w:szCs w:val="20"/>
        </w:rPr>
        <w:tab/>
        <w:t xml:space="preserve">Na Diagramie </w:t>
      </w:r>
      <w:r w:rsidR="00464EB4" w:rsidRPr="006B44CF">
        <w:rPr>
          <w:rFonts w:ascii="Arial" w:hAnsi="Arial" w:cs="Arial"/>
          <w:color w:val="000000"/>
          <w:sz w:val="20"/>
          <w:szCs w:val="20"/>
        </w:rPr>
        <w:t xml:space="preserve">Wdrożenia </w:t>
      </w:r>
      <w:r w:rsidRPr="006B44CF">
        <w:rPr>
          <w:rFonts w:ascii="Arial" w:hAnsi="Arial" w:cs="Arial"/>
          <w:color w:val="000000"/>
          <w:sz w:val="20"/>
          <w:szCs w:val="20"/>
        </w:rPr>
        <w:t xml:space="preserve"> pominięto:</w:t>
      </w:r>
    </w:p>
    <w:p w14:paraId="7FD8FE39" w14:textId="77777777" w:rsidR="0095119A" w:rsidRPr="006B44CF" w:rsidRDefault="0095119A" w:rsidP="0089349E">
      <w:pPr>
        <w:pStyle w:val="Akapitzlist"/>
        <w:numPr>
          <w:ilvl w:val="1"/>
          <w:numId w:val="8"/>
        </w:numPr>
        <w:tabs>
          <w:tab w:val="left" w:pos="851"/>
        </w:tabs>
        <w:spacing w:before="120" w:after="12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6B44CF">
        <w:rPr>
          <w:rFonts w:ascii="Arial" w:hAnsi="Arial" w:cs="Arial"/>
          <w:color w:val="000000"/>
          <w:sz w:val="20"/>
          <w:szCs w:val="20"/>
        </w:rPr>
        <w:t>elementy takie jak np.: czytniki kodów kreskowych, drukarek, które nie wymagały specjalnych prac dostosowawczych (programistycznych) w elementach systemów.</w:t>
      </w:r>
    </w:p>
    <w:p w14:paraId="429DDBA0" w14:textId="77777777" w:rsidR="0095119A" w:rsidRPr="006B44CF" w:rsidRDefault="0095119A" w:rsidP="0089349E">
      <w:pPr>
        <w:pStyle w:val="Akapitzlist"/>
        <w:numPr>
          <w:ilvl w:val="1"/>
          <w:numId w:val="8"/>
        </w:numPr>
        <w:tabs>
          <w:tab w:val="left" w:pos="851"/>
        </w:tabs>
        <w:spacing w:before="120" w:after="12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6B44CF">
        <w:rPr>
          <w:rFonts w:ascii="Arial" w:hAnsi="Arial" w:cs="Arial"/>
          <w:color w:val="000000"/>
          <w:sz w:val="20"/>
          <w:szCs w:val="20"/>
        </w:rPr>
        <w:t>infrastrukturę sieciową, zaznaczając tylko miejsca gdzie następuje komunikacja za pomocą sieci WAN.</w:t>
      </w:r>
    </w:p>
    <w:p w14:paraId="3CFF59F9" w14:textId="77777777" w:rsidR="0095119A" w:rsidRPr="006B44CF" w:rsidRDefault="0095119A" w:rsidP="0089349E">
      <w:pPr>
        <w:pStyle w:val="Akapitzlist"/>
        <w:numPr>
          <w:ilvl w:val="1"/>
          <w:numId w:val="8"/>
        </w:numPr>
        <w:tabs>
          <w:tab w:val="left" w:pos="851"/>
        </w:tabs>
        <w:spacing w:before="120" w:after="12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6B44CF">
        <w:rPr>
          <w:rFonts w:ascii="Arial" w:hAnsi="Arial" w:cs="Arial"/>
          <w:color w:val="000000"/>
          <w:sz w:val="20"/>
          <w:szCs w:val="20"/>
        </w:rPr>
        <w:lastRenderedPageBreak/>
        <w:t>oprogramowanie narzędziowe (technologie) monitorujące i zabezpieczające  takiego typu jak oprogramowanie do backup-u lub monitorowania pracy środowiska</w:t>
      </w:r>
    </w:p>
    <w:p w14:paraId="2B2B7EEC" w14:textId="77777777" w:rsidR="0095119A" w:rsidRPr="006B44CF" w:rsidRDefault="0095119A" w:rsidP="0089349E">
      <w:pPr>
        <w:pStyle w:val="Akapitzlist"/>
        <w:numPr>
          <w:ilvl w:val="1"/>
          <w:numId w:val="8"/>
        </w:numPr>
        <w:tabs>
          <w:tab w:val="left" w:pos="851"/>
        </w:tabs>
        <w:spacing w:before="120" w:after="12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6B44CF">
        <w:rPr>
          <w:rFonts w:ascii="Arial" w:hAnsi="Arial" w:cs="Arial"/>
          <w:color w:val="000000"/>
          <w:sz w:val="20"/>
          <w:szCs w:val="20"/>
        </w:rPr>
        <w:t>integracje z innymi systemami informatycznymi realizowanymi w sposób inny niż automatyczny np. użytkownik za pomocą pliku wsadowego importuje zamieszczone w nim dane do systemu. Opis takiego działania jest umieszczony w niniejszym załączniku o ile taka sytuacja ma miejsce w systemie.</w:t>
      </w:r>
    </w:p>
    <w:p w14:paraId="3EB0F8EE" w14:textId="77777777" w:rsidR="0095119A" w:rsidRPr="006B44CF" w:rsidRDefault="0095119A" w:rsidP="0089349E">
      <w:pPr>
        <w:pStyle w:val="Akapitzlist"/>
        <w:tabs>
          <w:tab w:val="left" w:pos="851"/>
        </w:tabs>
        <w:spacing w:before="120" w:after="120" w:line="360" w:lineRule="auto"/>
        <w:ind w:left="1440"/>
        <w:jc w:val="both"/>
        <w:rPr>
          <w:rFonts w:ascii="Arial" w:hAnsi="Arial" w:cs="Arial"/>
          <w:color w:val="000000"/>
          <w:sz w:val="20"/>
          <w:szCs w:val="20"/>
        </w:rPr>
      </w:pPr>
    </w:p>
    <w:p w14:paraId="264A8A18" w14:textId="4DB7D83C" w:rsidR="0095119A" w:rsidRPr="006B44CF" w:rsidRDefault="0095119A" w:rsidP="0089349E">
      <w:pPr>
        <w:pStyle w:val="Akapitzlist"/>
        <w:tabs>
          <w:tab w:val="left" w:pos="851"/>
        </w:tabs>
        <w:spacing w:before="120" w:after="120" w:line="360" w:lineRule="auto"/>
        <w:ind w:left="0"/>
        <w:jc w:val="both"/>
        <w:rPr>
          <w:rFonts w:ascii="Arial" w:hAnsi="Arial" w:cs="Arial"/>
          <w:color w:val="000000"/>
          <w:sz w:val="20"/>
          <w:szCs w:val="20"/>
        </w:rPr>
      </w:pPr>
    </w:p>
    <w:p w14:paraId="14A08713" w14:textId="1ADD335F" w:rsidR="0095119A" w:rsidRPr="006B44CF" w:rsidRDefault="008107A8" w:rsidP="0089349E">
      <w:pPr>
        <w:tabs>
          <w:tab w:val="left" w:pos="851"/>
        </w:tabs>
        <w:spacing w:before="120" w:after="12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drawing>
          <wp:inline distT="0" distB="0" distL="0" distR="0" wp14:anchorId="4B144140" wp14:editId="308935AE">
            <wp:extent cx="5757545" cy="3818255"/>
            <wp:effectExtent l="0" t="0" r="0" b="0"/>
            <wp:docPr id="1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2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7545" cy="38182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FDEC00A" w14:textId="77777777" w:rsidR="0095119A" w:rsidRPr="006B44CF" w:rsidRDefault="0095119A" w:rsidP="0089349E">
      <w:pPr>
        <w:tabs>
          <w:tab w:val="left" w:pos="3654"/>
        </w:tabs>
        <w:spacing w:before="120" w:after="12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</w:p>
    <w:p w14:paraId="3F7A058B" w14:textId="77777777" w:rsidR="0095119A" w:rsidRPr="006B44CF" w:rsidRDefault="006C05D5" w:rsidP="0089349E">
      <w:pPr>
        <w:pStyle w:val="Nagwek1"/>
        <w:spacing w:before="120" w:after="120" w:line="360" w:lineRule="auto"/>
        <w:ind w:left="284"/>
        <w:jc w:val="both"/>
        <w:rPr>
          <w:rFonts w:ascii="Arial" w:hAnsi="Arial" w:cs="Arial"/>
          <w:color w:val="000000"/>
          <w:sz w:val="20"/>
        </w:rPr>
      </w:pPr>
      <w:bookmarkStart w:id="28" w:name="_Toc366141141"/>
      <w:bookmarkStart w:id="29" w:name="_Toc366141213"/>
      <w:bookmarkStart w:id="30" w:name="_Toc366662797"/>
      <w:r w:rsidRPr="006B44CF">
        <w:rPr>
          <w:rFonts w:ascii="Arial" w:hAnsi="Arial" w:cs="Arial"/>
          <w:color w:val="000000"/>
          <w:sz w:val="20"/>
        </w:rPr>
        <w:t xml:space="preserve">3.2 </w:t>
      </w:r>
      <w:r w:rsidR="0095119A" w:rsidRPr="006B44CF">
        <w:rPr>
          <w:rFonts w:ascii="Arial" w:hAnsi="Arial" w:cs="Arial"/>
          <w:color w:val="000000"/>
          <w:sz w:val="20"/>
        </w:rPr>
        <w:t>Infrastruktura Sieciowa Systemu</w:t>
      </w:r>
      <w:bookmarkEnd w:id="28"/>
      <w:bookmarkEnd w:id="29"/>
      <w:bookmarkEnd w:id="30"/>
    </w:p>
    <w:p w14:paraId="47336B08" w14:textId="77777777" w:rsidR="0095119A" w:rsidRPr="006B44CF" w:rsidRDefault="0095119A" w:rsidP="0089349E">
      <w:pPr>
        <w:tabs>
          <w:tab w:val="left" w:pos="851"/>
        </w:tabs>
        <w:spacing w:before="120" w:after="12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6B44CF">
        <w:rPr>
          <w:rFonts w:ascii="Arial" w:hAnsi="Arial" w:cs="Arial"/>
          <w:color w:val="000000"/>
          <w:sz w:val="20"/>
          <w:szCs w:val="20"/>
        </w:rPr>
        <w:tab/>
        <w:t>Wszystkie serwery, stacje robocze oraz sieciowe elementy aktywne (</w:t>
      </w:r>
      <w:proofErr w:type="spellStart"/>
      <w:r w:rsidRPr="006B44CF">
        <w:rPr>
          <w:rFonts w:ascii="Arial" w:hAnsi="Arial" w:cs="Arial"/>
          <w:color w:val="000000"/>
          <w:sz w:val="20"/>
          <w:szCs w:val="20"/>
        </w:rPr>
        <w:t>switche</w:t>
      </w:r>
      <w:proofErr w:type="spellEnd"/>
      <w:r w:rsidRPr="006B44CF">
        <w:rPr>
          <w:rFonts w:ascii="Arial" w:hAnsi="Arial" w:cs="Arial"/>
          <w:color w:val="000000"/>
          <w:sz w:val="20"/>
          <w:szCs w:val="20"/>
        </w:rPr>
        <w:t xml:space="preserve">) realizujące funkcjonalności sieci LAN posiadają przepustowość minimum 100 </w:t>
      </w:r>
      <w:proofErr w:type="spellStart"/>
      <w:r w:rsidRPr="006B44CF">
        <w:rPr>
          <w:rFonts w:ascii="Arial" w:hAnsi="Arial" w:cs="Arial"/>
          <w:color w:val="000000"/>
          <w:sz w:val="20"/>
          <w:szCs w:val="20"/>
        </w:rPr>
        <w:t>Mbit</w:t>
      </w:r>
      <w:proofErr w:type="spellEnd"/>
      <w:r w:rsidRPr="006B44CF">
        <w:rPr>
          <w:rFonts w:ascii="Arial" w:hAnsi="Arial" w:cs="Arial"/>
          <w:color w:val="000000"/>
          <w:sz w:val="20"/>
          <w:szCs w:val="20"/>
        </w:rPr>
        <w:t>/s (Ethernet), niezależnie czy mówimy o komunikacji w centrali czy też w wydziałach gospodarczych rejestrowych Sądów Rejonowych.</w:t>
      </w:r>
    </w:p>
    <w:p w14:paraId="1A9DDAF7" w14:textId="77777777" w:rsidR="0095119A" w:rsidRPr="006B44CF" w:rsidRDefault="0095119A" w:rsidP="0089349E">
      <w:pPr>
        <w:tabs>
          <w:tab w:val="left" w:pos="851"/>
          <w:tab w:val="left" w:pos="3654"/>
        </w:tabs>
        <w:spacing w:before="120" w:after="120" w:line="360" w:lineRule="auto"/>
        <w:ind w:left="360"/>
        <w:jc w:val="both"/>
        <w:rPr>
          <w:rFonts w:ascii="Arial" w:hAnsi="Arial" w:cs="Arial"/>
          <w:color w:val="000000"/>
          <w:sz w:val="20"/>
          <w:szCs w:val="20"/>
        </w:rPr>
      </w:pPr>
      <w:r w:rsidRPr="006B44CF">
        <w:rPr>
          <w:rFonts w:ascii="Arial" w:hAnsi="Arial" w:cs="Arial"/>
          <w:color w:val="000000"/>
          <w:sz w:val="20"/>
          <w:szCs w:val="20"/>
        </w:rPr>
        <w:tab/>
        <w:t xml:space="preserve">Sieć WAN realizowana jest poprzez łącza dedykowane o przepustowości nie mniejszej niż 1 </w:t>
      </w:r>
      <w:proofErr w:type="spellStart"/>
      <w:r w:rsidRPr="006B44CF">
        <w:rPr>
          <w:rFonts w:ascii="Arial" w:hAnsi="Arial" w:cs="Arial"/>
          <w:color w:val="000000"/>
          <w:sz w:val="20"/>
          <w:szCs w:val="20"/>
        </w:rPr>
        <w:t>Mbit</w:t>
      </w:r>
      <w:proofErr w:type="spellEnd"/>
      <w:r w:rsidRPr="006B44CF">
        <w:rPr>
          <w:rFonts w:ascii="Arial" w:hAnsi="Arial" w:cs="Arial"/>
          <w:color w:val="000000"/>
          <w:sz w:val="20"/>
          <w:szCs w:val="20"/>
        </w:rPr>
        <w:t>/s.</w:t>
      </w:r>
    </w:p>
    <w:p w14:paraId="34E5ED07" w14:textId="77777777" w:rsidR="0095119A" w:rsidRPr="006B44CF" w:rsidRDefault="0095119A" w:rsidP="0089349E">
      <w:pPr>
        <w:tabs>
          <w:tab w:val="left" w:pos="851"/>
          <w:tab w:val="left" w:pos="3654"/>
        </w:tabs>
        <w:spacing w:before="120" w:after="120" w:line="360" w:lineRule="auto"/>
        <w:ind w:left="360"/>
        <w:jc w:val="both"/>
        <w:rPr>
          <w:rFonts w:ascii="Arial" w:hAnsi="Arial" w:cs="Arial"/>
          <w:color w:val="000000"/>
          <w:sz w:val="20"/>
          <w:szCs w:val="20"/>
        </w:rPr>
      </w:pPr>
      <w:r w:rsidRPr="006B44CF">
        <w:rPr>
          <w:rFonts w:ascii="Arial" w:hAnsi="Arial" w:cs="Arial"/>
          <w:color w:val="000000"/>
          <w:sz w:val="20"/>
          <w:szCs w:val="20"/>
        </w:rPr>
        <w:tab/>
        <w:t>Jeżeli specjalnie nie oznaczono to wszystkie połączenia pomiędzy elementami infrastruktury należy traktować są realizowane jako siec LAN.</w:t>
      </w:r>
    </w:p>
    <w:p w14:paraId="73C30154" w14:textId="77777777" w:rsidR="0095119A" w:rsidRPr="006B44CF" w:rsidRDefault="0095119A" w:rsidP="0089349E">
      <w:pPr>
        <w:tabs>
          <w:tab w:val="left" w:pos="851"/>
          <w:tab w:val="left" w:pos="3654"/>
        </w:tabs>
        <w:spacing w:before="120" w:after="120" w:line="360" w:lineRule="auto"/>
        <w:ind w:left="360"/>
        <w:jc w:val="both"/>
        <w:rPr>
          <w:rFonts w:ascii="Arial" w:hAnsi="Arial" w:cs="Arial"/>
          <w:color w:val="000000"/>
          <w:sz w:val="20"/>
          <w:szCs w:val="20"/>
        </w:rPr>
      </w:pPr>
      <w:r w:rsidRPr="006B44CF">
        <w:rPr>
          <w:rFonts w:ascii="Arial" w:hAnsi="Arial" w:cs="Arial"/>
          <w:color w:val="000000"/>
          <w:sz w:val="20"/>
          <w:szCs w:val="20"/>
        </w:rPr>
        <w:t>Za prawidłowe działanie tych elementów infrastruktury sieciowej oraz łączy telekomunikacyjnych jak i za zapewnienie nowych elementów lub ich serwis  odpowiada Zamawiający.</w:t>
      </w:r>
    </w:p>
    <w:p w14:paraId="1B16E0EA" w14:textId="77777777" w:rsidR="0095119A" w:rsidRPr="006B44CF" w:rsidRDefault="0095119A" w:rsidP="0089349E">
      <w:pPr>
        <w:tabs>
          <w:tab w:val="left" w:pos="851"/>
          <w:tab w:val="left" w:pos="3654"/>
        </w:tabs>
        <w:spacing w:before="120" w:after="120" w:line="360" w:lineRule="auto"/>
        <w:ind w:left="360"/>
        <w:jc w:val="both"/>
        <w:rPr>
          <w:rFonts w:ascii="Arial" w:hAnsi="Arial" w:cs="Arial"/>
          <w:color w:val="000000"/>
          <w:sz w:val="20"/>
          <w:szCs w:val="20"/>
        </w:rPr>
      </w:pPr>
    </w:p>
    <w:p w14:paraId="57BF2BFA" w14:textId="77777777" w:rsidR="0095119A" w:rsidRPr="006B44CF" w:rsidRDefault="006C05D5" w:rsidP="0089349E">
      <w:pPr>
        <w:pStyle w:val="Nagwek1"/>
        <w:spacing w:before="120" w:after="120" w:line="360" w:lineRule="auto"/>
        <w:ind w:left="284"/>
        <w:jc w:val="both"/>
        <w:rPr>
          <w:rFonts w:ascii="Arial" w:hAnsi="Arial" w:cs="Arial"/>
          <w:color w:val="000000"/>
          <w:sz w:val="20"/>
        </w:rPr>
      </w:pPr>
      <w:bookmarkStart w:id="31" w:name="_Toc366141142"/>
      <w:bookmarkStart w:id="32" w:name="_Toc366141214"/>
      <w:bookmarkStart w:id="33" w:name="_Toc366662798"/>
      <w:r w:rsidRPr="006B44CF">
        <w:rPr>
          <w:rFonts w:ascii="Arial" w:hAnsi="Arial" w:cs="Arial"/>
          <w:color w:val="000000"/>
          <w:sz w:val="20"/>
        </w:rPr>
        <w:t xml:space="preserve">3.3 </w:t>
      </w:r>
      <w:r w:rsidR="0095119A" w:rsidRPr="006B44CF">
        <w:rPr>
          <w:rFonts w:ascii="Arial" w:hAnsi="Arial" w:cs="Arial"/>
          <w:color w:val="000000"/>
          <w:sz w:val="20"/>
        </w:rPr>
        <w:t>Infrastruktura Sprzętowa Systemu</w:t>
      </w:r>
      <w:bookmarkEnd w:id="31"/>
      <w:bookmarkEnd w:id="32"/>
      <w:bookmarkEnd w:id="33"/>
    </w:p>
    <w:p w14:paraId="5C06EDC9" w14:textId="325D04C6" w:rsidR="00481AD4" w:rsidRPr="006B44CF" w:rsidRDefault="00481AD4" w:rsidP="0089349E">
      <w:pPr>
        <w:tabs>
          <w:tab w:val="left" w:pos="3654"/>
        </w:tabs>
        <w:spacing w:before="120" w:after="120" w:line="360" w:lineRule="auto"/>
        <w:rPr>
          <w:rFonts w:ascii="Arial" w:hAnsi="Arial" w:cs="Arial"/>
          <w:color w:val="000000"/>
          <w:sz w:val="20"/>
          <w:szCs w:val="20"/>
        </w:rPr>
      </w:pPr>
      <w:r w:rsidRPr="006B44CF">
        <w:rPr>
          <w:rFonts w:ascii="Arial" w:hAnsi="Arial" w:cs="Arial"/>
          <w:color w:val="000000"/>
          <w:sz w:val="20"/>
          <w:szCs w:val="20"/>
        </w:rPr>
        <w:t>Serwery w systemie występują w architektur</w:t>
      </w:r>
      <w:r w:rsidR="00631922" w:rsidRPr="006B44CF">
        <w:rPr>
          <w:rFonts w:ascii="Arial" w:hAnsi="Arial" w:cs="Arial"/>
          <w:color w:val="000000"/>
          <w:sz w:val="20"/>
          <w:szCs w:val="20"/>
        </w:rPr>
        <w:t>ze</w:t>
      </w:r>
      <w:r w:rsidRPr="006B44CF">
        <w:rPr>
          <w:rFonts w:ascii="Arial" w:hAnsi="Arial" w:cs="Arial"/>
          <w:color w:val="000000"/>
          <w:sz w:val="20"/>
          <w:szCs w:val="20"/>
        </w:rPr>
        <w:t xml:space="preserve"> x86. </w:t>
      </w:r>
    </w:p>
    <w:p w14:paraId="10DD1B4D" w14:textId="77777777" w:rsidR="009A51FB" w:rsidRPr="006B44CF" w:rsidRDefault="0095119A" w:rsidP="0089349E">
      <w:pPr>
        <w:tabs>
          <w:tab w:val="left" w:pos="3654"/>
        </w:tabs>
        <w:spacing w:before="120" w:after="12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6B44CF">
        <w:rPr>
          <w:rFonts w:ascii="Arial" w:hAnsi="Arial" w:cs="Arial"/>
          <w:color w:val="000000"/>
          <w:sz w:val="20"/>
          <w:szCs w:val="20"/>
        </w:rPr>
        <w:t xml:space="preserve">Jeżeli nie jest specjalnie zaznaczone należy traktować że są zrealizowane w architekturze x86. </w:t>
      </w:r>
    </w:p>
    <w:p w14:paraId="05B1278C" w14:textId="77777777" w:rsidR="00807E90" w:rsidRPr="006B44CF" w:rsidRDefault="00807E90" w:rsidP="0089349E">
      <w:pPr>
        <w:tabs>
          <w:tab w:val="left" w:pos="3654"/>
        </w:tabs>
        <w:spacing w:before="120" w:after="120" w:line="360" w:lineRule="auto"/>
        <w:ind w:left="360"/>
        <w:jc w:val="both"/>
        <w:rPr>
          <w:rFonts w:ascii="Arial" w:hAnsi="Arial" w:cs="Arial"/>
          <w:color w:val="000000"/>
          <w:sz w:val="20"/>
          <w:szCs w:val="20"/>
        </w:rPr>
      </w:pPr>
    </w:p>
    <w:p w14:paraId="2F631CD5" w14:textId="7AE6DCCA" w:rsidR="009A51FB" w:rsidRPr="006B44CF" w:rsidRDefault="0095119A" w:rsidP="0089349E">
      <w:pPr>
        <w:tabs>
          <w:tab w:val="left" w:pos="3654"/>
        </w:tabs>
        <w:spacing w:before="120" w:after="120" w:line="360" w:lineRule="auto"/>
        <w:ind w:left="360"/>
        <w:jc w:val="both"/>
        <w:rPr>
          <w:rFonts w:ascii="Arial" w:hAnsi="Arial" w:cs="Arial"/>
          <w:color w:val="000000"/>
          <w:sz w:val="20"/>
          <w:szCs w:val="20"/>
        </w:rPr>
      </w:pPr>
      <w:r w:rsidRPr="006B44CF">
        <w:rPr>
          <w:rFonts w:ascii="Arial" w:hAnsi="Arial" w:cs="Arial"/>
          <w:color w:val="000000"/>
          <w:sz w:val="20"/>
          <w:szCs w:val="20"/>
        </w:rPr>
        <w:t>Za prawidłowe działanie tych elementów infrastruktury jak i za dostawę nowych elementów odpowiada Zamawiający.</w:t>
      </w:r>
    </w:p>
    <w:p w14:paraId="0855EE73" w14:textId="77777777" w:rsidR="0095119A" w:rsidRPr="006B44CF" w:rsidRDefault="0095119A" w:rsidP="0089349E">
      <w:pPr>
        <w:pStyle w:val="Akapitzlist"/>
        <w:spacing w:before="120" w:after="120" w:line="360" w:lineRule="auto"/>
        <w:ind w:left="360"/>
        <w:jc w:val="both"/>
        <w:rPr>
          <w:rFonts w:ascii="Arial" w:hAnsi="Arial" w:cs="Arial"/>
          <w:b/>
          <w:color w:val="000000"/>
          <w:sz w:val="20"/>
          <w:szCs w:val="20"/>
        </w:rPr>
      </w:pPr>
    </w:p>
    <w:p w14:paraId="63A967CC" w14:textId="77777777" w:rsidR="0028221E" w:rsidRPr="006B44CF" w:rsidRDefault="006C05D5" w:rsidP="0089349E">
      <w:pPr>
        <w:pStyle w:val="Nagwek1"/>
        <w:spacing w:before="120" w:after="120" w:line="360" w:lineRule="auto"/>
        <w:ind w:left="284"/>
        <w:jc w:val="both"/>
        <w:rPr>
          <w:rFonts w:ascii="Arial" w:hAnsi="Arial" w:cs="Arial"/>
          <w:color w:val="000000"/>
          <w:sz w:val="20"/>
        </w:rPr>
      </w:pPr>
      <w:bookmarkStart w:id="34" w:name="_Toc366141143"/>
      <w:bookmarkStart w:id="35" w:name="_Toc366141215"/>
      <w:bookmarkStart w:id="36" w:name="_Toc366662799"/>
      <w:r w:rsidRPr="006B44CF">
        <w:rPr>
          <w:rFonts w:ascii="Arial" w:hAnsi="Arial" w:cs="Arial"/>
          <w:color w:val="000000"/>
          <w:sz w:val="20"/>
        </w:rPr>
        <w:t xml:space="preserve">3.4 </w:t>
      </w:r>
      <w:r w:rsidR="009A51FB" w:rsidRPr="006B44CF">
        <w:rPr>
          <w:rFonts w:ascii="Arial" w:hAnsi="Arial" w:cs="Arial"/>
          <w:color w:val="000000"/>
          <w:sz w:val="20"/>
        </w:rPr>
        <w:t>Infrastruktura Oprogramowania Gotowego  Systemu</w:t>
      </w:r>
      <w:bookmarkEnd w:id="34"/>
      <w:bookmarkEnd w:id="35"/>
      <w:bookmarkEnd w:id="36"/>
    </w:p>
    <w:p w14:paraId="74FFFBE3" w14:textId="77777777" w:rsidR="00A02174" w:rsidRPr="006B44CF" w:rsidRDefault="00A02174" w:rsidP="0089349E">
      <w:pPr>
        <w:tabs>
          <w:tab w:val="left" w:pos="3654"/>
        </w:tabs>
        <w:spacing w:before="120" w:after="12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6B44CF">
        <w:rPr>
          <w:rFonts w:ascii="Arial" w:hAnsi="Arial" w:cs="Arial"/>
          <w:color w:val="000000"/>
          <w:sz w:val="20"/>
          <w:szCs w:val="20"/>
        </w:rPr>
        <w:t>Stacje robocze mają zainstalowany jeden z następujących systemów operacyjnych:</w:t>
      </w:r>
    </w:p>
    <w:p w14:paraId="1B6F1A32" w14:textId="5377ED7A" w:rsidR="00A02174" w:rsidRPr="006B44CF" w:rsidRDefault="00A02174" w:rsidP="0089349E">
      <w:pPr>
        <w:pStyle w:val="Akapitzlist"/>
        <w:numPr>
          <w:ilvl w:val="0"/>
          <w:numId w:val="7"/>
        </w:numPr>
        <w:tabs>
          <w:tab w:val="left" w:pos="1134"/>
        </w:tabs>
        <w:spacing w:before="120" w:after="12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6B44CF">
        <w:rPr>
          <w:rFonts w:ascii="Arial" w:hAnsi="Arial" w:cs="Arial"/>
          <w:color w:val="000000"/>
          <w:sz w:val="20"/>
          <w:szCs w:val="20"/>
        </w:rPr>
        <w:t>Windows XP Profes</w:t>
      </w:r>
      <w:r w:rsidR="009843BE" w:rsidRPr="006B44CF">
        <w:rPr>
          <w:rFonts w:ascii="Arial" w:hAnsi="Arial" w:cs="Arial"/>
          <w:color w:val="000000"/>
          <w:sz w:val="20"/>
          <w:szCs w:val="20"/>
        </w:rPr>
        <w:t>s</w:t>
      </w:r>
      <w:r w:rsidRPr="006B44CF">
        <w:rPr>
          <w:rFonts w:ascii="Arial" w:hAnsi="Arial" w:cs="Arial"/>
          <w:color w:val="000000"/>
          <w:sz w:val="20"/>
          <w:szCs w:val="20"/>
        </w:rPr>
        <w:t>ional</w:t>
      </w:r>
    </w:p>
    <w:p w14:paraId="104CA4D8" w14:textId="3ADE480C" w:rsidR="00A02174" w:rsidRPr="006B44CF" w:rsidRDefault="00A02174" w:rsidP="0089349E">
      <w:pPr>
        <w:pStyle w:val="Akapitzlist"/>
        <w:numPr>
          <w:ilvl w:val="0"/>
          <w:numId w:val="7"/>
        </w:numPr>
        <w:tabs>
          <w:tab w:val="left" w:pos="1134"/>
        </w:tabs>
        <w:spacing w:before="120" w:after="12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6B44CF">
        <w:rPr>
          <w:rFonts w:ascii="Arial" w:hAnsi="Arial" w:cs="Arial"/>
          <w:color w:val="000000"/>
          <w:sz w:val="20"/>
          <w:szCs w:val="20"/>
        </w:rPr>
        <w:t xml:space="preserve">Windows </w:t>
      </w:r>
      <w:proofErr w:type="spellStart"/>
      <w:r w:rsidRPr="006B44CF">
        <w:rPr>
          <w:rFonts w:ascii="Arial" w:hAnsi="Arial" w:cs="Arial"/>
          <w:color w:val="000000"/>
          <w:sz w:val="20"/>
          <w:szCs w:val="20"/>
        </w:rPr>
        <w:t>Viesta</w:t>
      </w:r>
      <w:proofErr w:type="spellEnd"/>
      <w:r w:rsidRPr="006B44CF">
        <w:rPr>
          <w:rFonts w:ascii="Arial" w:hAnsi="Arial" w:cs="Arial"/>
          <w:color w:val="000000"/>
          <w:sz w:val="20"/>
          <w:szCs w:val="20"/>
        </w:rPr>
        <w:t xml:space="preserve"> Profe</w:t>
      </w:r>
      <w:r w:rsidR="009843BE" w:rsidRPr="006B44CF">
        <w:rPr>
          <w:rFonts w:ascii="Arial" w:hAnsi="Arial" w:cs="Arial"/>
          <w:color w:val="000000"/>
          <w:sz w:val="20"/>
          <w:szCs w:val="20"/>
        </w:rPr>
        <w:t>s</w:t>
      </w:r>
      <w:r w:rsidRPr="006B44CF">
        <w:rPr>
          <w:rFonts w:ascii="Arial" w:hAnsi="Arial" w:cs="Arial"/>
          <w:color w:val="000000"/>
          <w:sz w:val="20"/>
          <w:szCs w:val="20"/>
        </w:rPr>
        <w:t>sional</w:t>
      </w:r>
    </w:p>
    <w:p w14:paraId="675C9A2E" w14:textId="7C7ECF52" w:rsidR="00A02174" w:rsidRPr="006B44CF" w:rsidRDefault="00A02174" w:rsidP="0089349E">
      <w:pPr>
        <w:pStyle w:val="Akapitzlist"/>
        <w:numPr>
          <w:ilvl w:val="0"/>
          <w:numId w:val="7"/>
        </w:numPr>
        <w:tabs>
          <w:tab w:val="left" w:pos="1134"/>
        </w:tabs>
        <w:spacing w:before="120" w:after="12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6B44CF">
        <w:rPr>
          <w:rFonts w:ascii="Arial" w:hAnsi="Arial" w:cs="Arial"/>
          <w:color w:val="000000"/>
          <w:sz w:val="20"/>
          <w:szCs w:val="20"/>
        </w:rPr>
        <w:t>Windows 7 Profes</w:t>
      </w:r>
      <w:r w:rsidR="009843BE" w:rsidRPr="006B44CF">
        <w:rPr>
          <w:rFonts w:ascii="Arial" w:hAnsi="Arial" w:cs="Arial"/>
          <w:color w:val="000000"/>
          <w:sz w:val="20"/>
          <w:szCs w:val="20"/>
        </w:rPr>
        <w:t>s</w:t>
      </w:r>
      <w:r w:rsidRPr="006B44CF">
        <w:rPr>
          <w:rFonts w:ascii="Arial" w:hAnsi="Arial" w:cs="Arial"/>
          <w:color w:val="000000"/>
          <w:sz w:val="20"/>
          <w:szCs w:val="20"/>
        </w:rPr>
        <w:t>ional</w:t>
      </w:r>
    </w:p>
    <w:p w14:paraId="6693BAE3" w14:textId="27E46A43" w:rsidR="00A02174" w:rsidRPr="006B44CF" w:rsidRDefault="00A02174" w:rsidP="0089349E">
      <w:pPr>
        <w:pStyle w:val="Akapitzlist"/>
        <w:numPr>
          <w:ilvl w:val="0"/>
          <w:numId w:val="7"/>
        </w:numPr>
        <w:tabs>
          <w:tab w:val="left" w:pos="1134"/>
        </w:tabs>
        <w:spacing w:before="120" w:after="12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6B44CF">
        <w:rPr>
          <w:rFonts w:ascii="Arial" w:hAnsi="Arial" w:cs="Arial"/>
          <w:color w:val="000000"/>
          <w:sz w:val="20"/>
          <w:szCs w:val="20"/>
        </w:rPr>
        <w:t>Windows 8 Profes</w:t>
      </w:r>
      <w:r w:rsidR="009843BE" w:rsidRPr="006B44CF">
        <w:rPr>
          <w:rFonts w:ascii="Arial" w:hAnsi="Arial" w:cs="Arial"/>
          <w:color w:val="000000"/>
          <w:sz w:val="20"/>
          <w:szCs w:val="20"/>
        </w:rPr>
        <w:t>s</w:t>
      </w:r>
      <w:r w:rsidRPr="006B44CF">
        <w:rPr>
          <w:rFonts w:ascii="Arial" w:hAnsi="Arial" w:cs="Arial"/>
          <w:color w:val="000000"/>
          <w:sz w:val="20"/>
          <w:szCs w:val="20"/>
        </w:rPr>
        <w:t>ional</w:t>
      </w:r>
    </w:p>
    <w:p w14:paraId="4AAA42ED" w14:textId="4B7CECEC" w:rsidR="000F45FC" w:rsidRPr="006B44CF" w:rsidRDefault="000F45FC" w:rsidP="0089349E">
      <w:pPr>
        <w:pStyle w:val="Akapitzlist"/>
        <w:numPr>
          <w:ilvl w:val="0"/>
          <w:numId w:val="7"/>
        </w:numPr>
        <w:tabs>
          <w:tab w:val="left" w:pos="1134"/>
        </w:tabs>
        <w:spacing w:before="120" w:after="12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6B44CF">
        <w:rPr>
          <w:rFonts w:ascii="Arial" w:hAnsi="Arial" w:cs="Arial"/>
          <w:color w:val="000000"/>
          <w:sz w:val="20"/>
          <w:szCs w:val="20"/>
        </w:rPr>
        <w:t>Windows 10 Professional</w:t>
      </w:r>
    </w:p>
    <w:p w14:paraId="4C75910C" w14:textId="77777777" w:rsidR="00A02174" w:rsidRPr="006B44CF" w:rsidRDefault="00A02174" w:rsidP="0089349E">
      <w:pPr>
        <w:tabs>
          <w:tab w:val="left" w:pos="3654"/>
        </w:tabs>
        <w:spacing w:before="120" w:after="12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6B44CF">
        <w:rPr>
          <w:rFonts w:ascii="Arial" w:hAnsi="Arial" w:cs="Arial"/>
          <w:color w:val="000000"/>
          <w:sz w:val="20"/>
          <w:szCs w:val="20"/>
        </w:rPr>
        <w:t>W stereotypie dotyczącym serwerów opisano systemy operacyjne oraz ich wersje dla architektury x86 - są to Windows Server 2003 lub 2008 w wersjach 32 bitowych chyba ze na diagramie zaznaczono inaczej lub oprogramowanie lub wersja oprogramowania nie występuje w wersji 32 bitowej.</w:t>
      </w:r>
    </w:p>
    <w:p w14:paraId="20581257" w14:textId="77777777" w:rsidR="00A02174" w:rsidRPr="006B44CF" w:rsidRDefault="00A02174" w:rsidP="0089349E">
      <w:pPr>
        <w:tabs>
          <w:tab w:val="left" w:pos="851"/>
        </w:tabs>
        <w:spacing w:before="120" w:after="12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6B44CF">
        <w:rPr>
          <w:rFonts w:ascii="Arial" w:hAnsi="Arial" w:cs="Arial"/>
          <w:color w:val="000000"/>
          <w:sz w:val="20"/>
          <w:szCs w:val="20"/>
        </w:rPr>
        <w:t>Oprogramowanie może nie występować na diagramie - w takim wypadku będzie znajdować się w liście oprogramowania systemu wyszczególnionego poniżej wraz ze wskazaniem jakich elementów/podsystemów lub jakiej lokalizacji dotyczy.</w:t>
      </w:r>
    </w:p>
    <w:p w14:paraId="6DC445BB" w14:textId="77777777" w:rsidR="00045871" w:rsidRPr="006B44CF" w:rsidRDefault="00045871" w:rsidP="0089349E">
      <w:pPr>
        <w:pStyle w:val="Akapitzlist"/>
        <w:spacing w:before="120" w:after="120" w:line="360" w:lineRule="auto"/>
        <w:ind w:left="0"/>
        <w:jc w:val="both"/>
        <w:rPr>
          <w:rFonts w:ascii="Arial" w:hAnsi="Arial" w:cs="Arial"/>
          <w:b/>
          <w:color w:val="000000"/>
          <w:sz w:val="20"/>
          <w:szCs w:val="20"/>
        </w:rPr>
      </w:pPr>
    </w:p>
    <w:p w14:paraId="1DB404A2" w14:textId="77777777" w:rsidR="00C27D39" w:rsidRPr="006B44CF" w:rsidRDefault="006C05D5" w:rsidP="0089349E">
      <w:pPr>
        <w:pStyle w:val="Nagwek1"/>
        <w:spacing w:before="120" w:after="120" w:line="360" w:lineRule="auto"/>
        <w:ind w:left="284"/>
        <w:jc w:val="both"/>
        <w:rPr>
          <w:rFonts w:ascii="Arial" w:hAnsi="Arial" w:cs="Arial"/>
          <w:b w:val="0"/>
          <w:color w:val="000000"/>
          <w:sz w:val="20"/>
        </w:rPr>
      </w:pPr>
      <w:bookmarkStart w:id="37" w:name="_Toc366141144"/>
      <w:bookmarkStart w:id="38" w:name="_Toc366141216"/>
      <w:bookmarkStart w:id="39" w:name="_Toc366662800"/>
      <w:r w:rsidRPr="006B44CF">
        <w:rPr>
          <w:rFonts w:ascii="Arial" w:hAnsi="Arial" w:cs="Arial"/>
          <w:color w:val="000000"/>
          <w:sz w:val="20"/>
        </w:rPr>
        <w:t xml:space="preserve">3.5 </w:t>
      </w:r>
      <w:r w:rsidR="00A02174" w:rsidRPr="006B44CF">
        <w:rPr>
          <w:rFonts w:ascii="Arial" w:hAnsi="Arial" w:cs="Arial"/>
          <w:color w:val="000000"/>
          <w:sz w:val="20"/>
        </w:rPr>
        <w:t>Wykaz wykorzystywanego oprogramowania</w:t>
      </w:r>
      <w:bookmarkEnd w:id="37"/>
      <w:bookmarkEnd w:id="38"/>
      <w:bookmarkEnd w:id="39"/>
      <w:r w:rsidR="00A02174" w:rsidRPr="006B44CF">
        <w:rPr>
          <w:rFonts w:ascii="Arial" w:hAnsi="Arial" w:cs="Arial"/>
          <w:b w:val="0"/>
          <w:color w:val="000000"/>
          <w:sz w:val="20"/>
        </w:rPr>
        <w:t xml:space="preserve"> </w:t>
      </w:r>
    </w:p>
    <w:p w14:paraId="1E226B55" w14:textId="77777777" w:rsidR="00C27D39" w:rsidRPr="006B44CF" w:rsidRDefault="00C27D39" w:rsidP="0089349E">
      <w:pPr>
        <w:tabs>
          <w:tab w:val="left" w:pos="3654"/>
        </w:tabs>
        <w:spacing w:before="120" w:after="120" w:line="360" w:lineRule="auto"/>
        <w:rPr>
          <w:rFonts w:ascii="Arial" w:hAnsi="Arial" w:cs="Arial"/>
          <w:i/>
          <w:color w:val="000000"/>
          <w:sz w:val="20"/>
          <w:szCs w:val="20"/>
        </w:rPr>
      </w:pPr>
      <w:r w:rsidRPr="006B44CF">
        <w:rPr>
          <w:rFonts w:ascii="Arial" w:hAnsi="Arial" w:cs="Arial"/>
          <w:i/>
          <w:color w:val="000000"/>
          <w:sz w:val="20"/>
          <w:szCs w:val="20"/>
        </w:rPr>
        <w:t xml:space="preserve">W systemie </w:t>
      </w:r>
      <w:r w:rsidRPr="006B44CF">
        <w:rPr>
          <w:rFonts w:ascii="Arial" w:hAnsi="Arial" w:cs="Arial"/>
          <w:b/>
          <w:i/>
          <w:color w:val="000000"/>
          <w:sz w:val="20"/>
          <w:szCs w:val="20"/>
        </w:rPr>
        <w:t>Rejestru Zastawów</w:t>
      </w:r>
      <w:r w:rsidRPr="006B44CF">
        <w:rPr>
          <w:rFonts w:ascii="Arial" w:hAnsi="Arial" w:cs="Arial"/>
          <w:i/>
          <w:color w:val="000000"/>
          <w:sz w:val="20"/>
          <w:szCs w:val="20"/>
        </w:rPr>
        <w:t xml:space="preserve"> (</w:t>
      </w:r>
      <w:r w:rsidRPr="006B44CF">
        <w:rPr>
          <w:rFonts w:ascii="Arial" w:hAnsi="Arial" w:cs="Arial"/>
          <w:b/>
          <w:color w:val="000000"/>
          <w:sz w:val="20"/>
          <w:szCs w:val="20"/>
        </w:rPr>
        <w:t xml:space="preserve">RZ) </w:t>
      </w:r>
      <w:r w:rsidRPr="006B44CF">
        <w:rPr>
          <w:rFonts w:ascii="Arial" w:hAnsi="Arial" w:cs="Arial"/>
          <w:i/>
          <w:color w:val="000000"/>
          <w:sz w:val="20"/>
          <w:szCs w:val="20"/>
        </w:rPr>
        <w:t>wykorzystywane jest następujące oprogramowanie.</w:t>
      </w: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69"/>
        <w:gridCol w:w="849"/>
        <w:gridCol w:w="3086"/>
        <w:gridCol w:w="3118"/>
      </w:tblGrid>
      <w:tr w:rsidR="005339EC" w:rsidRPr="006B44CF" w14:paraId="1D3A0846" w14:textId="77777777" w:rsidTr="003E3757">
        <w:tc>
          <w:tcPr>
            <w:tcW w:w="2269" w:type="dxa"/>
            <w:shd w:val="clear" w:color="auto" w:fill="auto"/>
          </w:tcPr>
          <w:p w14:paraId="297C635D" w14:textId="77777777" w:rsidR="00C27D39" w:rsidRPr="006B44CF" w:rsidRDefault="00C27D39" w:rsidP="0089349E">
            <w:pPr>
              <w:spacing w:before="120" w:after="120" w:line="360" w:lineRule="auto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 w:rsidRPr="006B44CF">
              <w:rPr>
                <w:rFonts w:ascii="Arial" w:eastAsia="Calibri" w:hAnsi="Arial" w:cs="Arial"/>
                <w:color w:val="000000"/>
                <w:sz w:val="20"/>
                <w:szCs w:val="20"/>
              </w:rPr>
              <w:t>Typ</w:t>
            </w:r>
          </w:p>
          <w:p w14:paraId="23FCA534" w14:textId="77777777" w:rsidR="00C27D39" w:rsidRPr="006B44CF" w:rsidRDefault="00C27D39" w:rsidP="0089349E">
            <w:pPr>
              <w:spacing w:before="120" w:after="120" w:line="360" w:lineRule="auto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 w:rsidRPr="006B44CF">
              <w:rPr>
                <w:rFonts w:ascii="Arial" w:eastAsia="Calibri" w:hAnsi="Arial" w:cs="Arial"/>
                <w:color w:val="000000"/>
                <w:sz w:val="20"/>
                <w:szCs w:val="20"/>
              </w:rPr>
              <w:t>Oprogramowania</w:t>
            </w:r>
          </w:p>
        </w:tc>
        <w:tc>
          <w:tcPr>
            <w:tcW w:w="3935" w:type="dxa"/>
            <w:gridSpan w:val="2"/>
            <w:shd w:val="clear" w:color="auto" w:fill="auto"/>
          </w:tcPr>
          <w:p w14:paraId="2E5A7B22" w14:textId="77777777" w:rsidR="00C27D39" w:rsidRPr="006B44CF" w:rsidRDefault="00C27D39" w:rsidP="0089349E">
            <w:pPr>
              <w:spacing w:before="120" w:after="120" w:line="360" w:lineRule="auto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 w:rsidRPr="006B44CF">
              <w:rPr>
                <w:rFonts w:ascii="Arial" w:eastAsia="Calibri" w:hAnsi="Arial" w:cs="Arial"/>
                <w:color w:val="000000"/>
                <w:sz w:val="20"/>
                <w:szCs w:val="20"/>
              </w:rPr>
              <w:t>Producent</w:t>
            </w:r>
          </w:p>
          <w:p w14:paraId="60328684" w14:textId="77777777" w:rsidR="00C27D39" w:rsidRPr="006B44CF" w:rsidRDefault="00C27D39" w:rsidP="0089349E">
            <w:pPr>
              <w:spacing w:before="120" w:after="120" w:line="360" w:lineRule="auto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 w:rsidRPr="006B44CF">
              <w:rPr>
                <w:rFonts w:ascii="Arial" w:eastAsia="Calibri" w:hAnsi="Arial" w:cs="Arial"/>
                <w:color w:val="000000"/>
                <w:sz w:val="20"/>
                <w:szCs w:val="20"/>
              </w:rPr>
              <w:t>Nazwa oprogramowania (wersja)</w:t>
            </w:r>
          </w:p>
        </w:tc>
        <w:tc>
          <w:tcPr>
            <w:tcW w:w="3118" w:type="dxa"/>
            <w:shd w:val="clear" w:color="auto" w:fill="auto"/>
          </w:tcPr>
          <w:p w14:paraId="0D5F5484" w14:textId="77777777" w:rsidR="00C27D39" w:rsidRPr="006B44CF" w:rsidRDefault="00C27D39" w:rsidP="0089349E">
            <w:pPr>
              <w:spacing w:before="120" w:after="120" w:line="360" w:lineRule="auto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 w:rsidRPr="006B44CF">
              <w:rPr>
                <w:rFonts w:ascii="Arial" w:eastAsia="Calibri" w:hAnsi="Arial" w:cs="Arial"/>
                <w:color w:val="000000"/>
                <w:sz w:val="20"/>
                <w:szCs w:val="20"/>
              </w:rPr>
              <w:t>Informacje dodatkowe</w:t>
            </w:r>
          </w:p>
        </w:tc>
      </w:tr>
      <w:tr w:rsidR="005339EC" w:rsidRPr="006B44CF" w14:paraId="1C6574F4" w14:textId="77777777" w:rsidTr="003E3757">
        <w:tc>
          <w:tcPr>
            <w:tcW w:w="2269" w:type="dxa"/>
            <w:shd w:val="clear" w:color="auto" w:fill="auto"/>
          </w:tcPr>
          <w:p w14:paraId="565C215F" w14:textId="77777777" w:rsidR="00C27D39" w:rsidRPr="006B44CF" w:rsidRDefault="00C27D39" w:rsidP="0089349E">
            <w:pPr>
              <w:spacing w:before="120" w:after="120" w:line="360" w:lineRule="auto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 w:rsidRPr="006B44CF">
              <w:rPr>
                <w:rFonts w:ascii="Arial" w:eastAsia="Calibri" w:hAnsi="Arial" w:cs="Arial"/>
                <w:color w:val="000000"/>
                <w:sz w:val="20"/>
                <w:szCs w:val="20"/>
              </w:rPr>
              <w:t>Sieciowy System Operacyjny</w:t>
            </w:r>
          </w:p>
        </w:tc>
        <w:tc>
          <w:tcPr>
            <w:tcW w:w="3935" w:type="dxa"/>
            <w:gridSpan w:val="2"/>
            <w:shd w:val="clear" w:color="auto" w:fill="auto"/>
          </w:tcPr>
          <w:p w14:paraId="27791F57" w14:textId="77777777" w:rsidR="00C27D39" w:rsidRPr="006B44CF" w:rsidRDefault="00C27D39" w:rsidP="0089349E">
            <w:pPr>
              <w:spacing w:before="120" w:after="120" w:line="360" w:lineRule="auto"/>
              <w:rPr>
                <w:rFonts w:ascii="Arial" w:eastAsia="Calibri" w:hAnsi="Arial" w:cs="Arial"/>
                <w:color w:val="000000"/>
                <w:sz w:val="20"/>
                <w:szCs w:val="20"/>
                <w:lang w:val="en-US"/>
              </w:rPr>
            </w:pPr>
            <w:r w:rsidRPr="006B44CF">
              <w:rPr>
                <w:rFonts w:ascii="Arial" w:eastAsia="Calibri" w:hAnsi="Arial" w:cs="Arial"/>
                <w:color w:val="000000"/>
                <w:sz w:val="20"/>
                <w:szCs w:val="20"/>
                <w:lang w:val="en-US"/>
              </w:rPr>
              <w:t>Microsoft</w:t>
            </w:r>
          </w:p>
          <w:p w14:paraId="6CB420AC" w14:textId="77777777" w:rsidR="00C27D39" w:rsidRPr="006B44CF" w:rsidRDefault="00C27D39" w:rsidP="0089349E">
            <w:pPr>
              <w:spacing w:before="120" w:after="120" w:line="360" w:lineRule="auto"/>
              <w:rPr>
                <w:rFonts w:ascii="Arial" w:eastAsia="Calibri" w:hAnsi="Arial" w:cs="Arial"/>
                <w:color w:val="000000"/>
                <w:sz w:val="20"/>
                <w:szCs w:val="20"/>
                <w:lang w:val="en-US"/>
              </w:rPr>
            </w:pPr>
            <w:r w:rsidRPr="006B44CF">
              <w:rPr>
                <w:rFonts w:ascii="Arial" w:eastAsia="Calibri" w:hAnsi="Arial" w:cs="Arial"/>
                <w:color w:val="000000"/>
                <w:sz w:val="20"/>
                <w:szCs w:val="20"/>
                <w:lang w:val="en-US"/>
              </w:rPr>
              <w:t>Windows Server 2003 Standard</w:t>
            </w:r>
          </w:p>
          <w:p w14:paraId="55565F0B" w14:textId="77777777" w:rsidR="00C27D39" w:rsidRPr="006B44CF" w:rsidRDefault="00C27D39" w:rsidP="0089349E">
            <w:pPr>
              <w:spacing w:before="120" w:after="120" w:line="360" w:lineRule="auto"/>
              <w:rPr>
                <w:rFonts w:ascii="Arial" w:eastAsia="Calibri" w:hAnsi="Arial" w:cs="Arial"/>
                <w:color w:val="000000"/>
                <w:sz w:val="20"/>
                <w:szCs w:val="20"/>
                <w:lang w:val="en-US"/>
              </w:rPr>
            </w:pPr>
            <w:r w:rsidRPr="006B44CF">
              <w:rPr>
                <w:rFonts w:ascii="Arial" w:eastAsia="Calibri" w:hAnsi="Arial" w:cs="Arial"/>
                <w:color w:val="000000"/>
                <w:sz w:val="20"/>
                <w:szCs w:val="20"/>
                <w:lang w:val="en-US"/>
              </w:rPr>
              <w:t>Windows Server 2003 Enterprise</w:t>
            </w:r>
          </w:p>
          <w:p w14:paraId="6D890CE0" w14:textId="77777777" w:rsidR="00C27D39" w:rsidRPr="006B44CF" w:rsidRDefault="00C27D39" w:rsidP="0089349E">
            <w:pPr>
              <w:spacing w:before="120" w:after="120" w:line="360" w:lineRule="auto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 w:rsidRPr="006B44CF">
              <w:rPr>
                <w:rFonts w:ascii="Arial" w:eastAsia="Calibri" w:hAnsi="Arial" w:cs="Arial"/>
                <w:color w:val="000000"/>
                <w:sz w:val="20"/>
                <w:szCs w:val="20"/>
              </w:rPr>
              <w:t>Windows Server 2008 Standard</w:t>
            </w:r>
          </w:p>
          <w:p w14:paraId="3DBFCC16" w14:textId="77777777" w:rsidR="00C27D39" w:rsidRPr="006B44CF" w:rsidRDefault="00C27D39" w:rsidP="0089349E">
            <w:pPr>
              <w:spacing w:before="120" w:after="120" w:line="360" w:lineRule="auto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118" w:type="dxa"/>
            <w:shd w:val="clear" w:color="auto" w:fill="auto"/>
          </w:tcPr>
          <w:p w14:paraId="02053240" w14:textId="77777777" w:rsidR="00C27D39" w:rsidRPr="006B44CF" w:rsidRDefault="00C27D39" w:rsidP="0089349E">
            <w:pPr>
              <w:spacing w:before="120" w:after="120" w:line="360" w:lineRule="auto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</w:p>
        </w:tc>
      </w:tr>
      <w:tr w:rsidR="005339EC" w:rsidRPr="006B44CF" w14:paraId="57B5D2F6" w14:textId="77777777" w:rsidTr="003E3757">
        <w:tc>
          <w:tcPr>
            <w:tcW w:w="2269" w:type="dxa"/>
            <w:shd w:val="clear" w:color="auto" w:fill="auto"/>
          </w:tcPr>
          <w:p w14:paraId="7B4474DA" w14:textId="77777777" w:rsidR="00C27D39" w:rsidRPr="006B44CF" w:rsidRDefault="00C27D39" w:rsidP="0089349E">
            <w:pPr>
              <w:spacing w:before="120" w:after="120" w:line="360" w:lineRule="auto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 w:rsidRPr="006B44CF">
              <w:rPr>
                <w:rFonts w:ascii="Arial" w:eastAsia="Calibri" w:hAnsi="Arial" w:cs="Arial"/>
                <w:color w:val="000000"/>
                <w:sz w:val="20"/>
                <w:szCs w:val="20"/>
              </w:rPr>
              <w:lastRenderedPageBreak/>
              <w:t>Serwer WWW</w:t>
            </w:r>
          </w:p>
        </w:tc>
        <w:tc>
          <w:tcPr>
            <w:tcW w:w="3935" w:type="dxa"/>
            <w:gridSpan w:val="2"/>
            <w:shd w:val="clear" w:color="auto" w:fill="auto"/>
          </w:tcPr>
          <w:p w14:paraId="0C43D997" w14:textId="77777777" w:rsidR="00C27D39" w:rsidRPr="006B44CF" w:rsidRDefault="003E3C25" w:rsidP="0089349E">
            <w:pPr>
              <w:spacing w:before="120" w:after="120" w:line="360" w:lineRule="auto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 w:rsidRPr="006B44CF">
              <w:rPr>
                <w:rFonts w:ascii="Arial" w:eastAsia="Calibri" w:hAnsi="Arial" w:cs="Arial"/>
                <w:color w:val="000000"/>
                <w:sz w:val="20"/>
                <w:szCs w:val="20"/>
              </w:rPr>
              <w:t>II</w:t>
            </w:r>
            <w:r w:rsidR="00C27D39" w:rsidRPr="006B44CF">
              <w:rPr>
                <w:rFonts w:ascii="Arial" w:eastAsia="Calibri" w:hAnsi="Arial" w:cs="Arial"/>
                <w:color w:val="000000"/>
                <w:sz w:val="20"/>
                <w:szCs w:val="20"/>
              </w:rPr>
              <w:t>S zgodny z wersją systemu  operacyjnego</w:t>
            </w:r>
          </w:p>
        </w:tc>
        <w:tc>
          <w:tcPr>
            <w:tcW w:w="3118" w:type="dxa"/>
            <w:shd w:val="clear" w:color="auto" w:fill="auto"/>
          </w:tcPr>
          <w:p w14:paraId="21FF3C37" w14:textId="77777777" w:rsidR="00C27D39" w:rsidRPr="006B44CF" w:rsidRDefault="00C27D39" w:rsidP="0089349E">
            <w:pPr>
              <w:spacing w:before="120" w:after="120" w:line="360" w:lineRule="auto"/>
              <w:rPr>
                <w:rFonts w:ascii="Arial" w:eastAsia="Calibri" w:hAnsi="Arial" w:cs="Arial"/>
                <w:b/>
                <w:color w:val="000000"/>
                <w:sz w:val="20"/>
                <w:szCs w:val="20"/>
              </w:rPr>
            </w:pPr>
          </w:p>
        </w:tc>
      </w:tr>
      <w:tr w:rsidR="005339EC" w:rsidRPr="006B44CF" w14:paraId="2CE94879" w14:textId="77777777" w:rsidTr="003E3757">
        <w:tc>
          <w:tcPr>
            <w:tcW w:w="2269" w:type="dxa"/>
            <w:shd w:val="clear" w:color="auto" w:fill="auto"/>
          </w:tcPr>
          <w:p w14:paraId="756AFE0E" w14:textId="77777777" w:rsidR="00C27D39" w:rsidRPr="006B44CF" w:rsidRDefault="00C27D39" w:rsidP="0089349E">
            <w:pPr>
              <w:spacing w:before="120" w:after="120" w:line="360" w:lineRule="auto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 w:rsidRPr="006B44CF">
              <w:rPr>
                <w:rFonts w:ascii="Arial" w:eastAsia="Calibri" w:hAnsi="Arial" w:cs="Arial"/>
                <w:color w:val="000000"/>
                <w:sz w:val="20"/>
                <w:szCs w:val="20"/>
              </w:rPr>
              <w:t>Serwer aplikacji</w:t>
            </w:r>
          </w:p>
        </w:tc>
        <w:tc>
          <w:tcPr>
            <w:tcW w:w="3935" w:type="dxa"/>
            <w:gridSpan w:val="2"/>
            <w:shd w:val="clear" w:color="auto" w:fill="auto"/>
          </w:tcPr>
          <w:p w14:paraId="5EBA4114" w14:textId="394902D7" w:rsidR="003E3C25" w:rsidRPr="006B44CF" w:rsidRDefault="0002014F" w:rsidP="0089349E">
            <w:pPr>
              <w:spacing w:before="120" w:after="120" w:line="360" w:lineRule="auto"/>
              <w:rPr>
                <w:rFonts w:ascii="Arial" w:eastAsia="Calibri" w:hAnsi="Arial" w:cs="Arial"/>
                <w:color w:val="000000"/>
                <w:sz w:val="20"/>
                <w:szCs w:val="20"/>
                <w:lang w:val="en-US"/>
              </w:rPr>
            </w:pPr>
            <w:r w:rsidRPr="006B44CF">
              <w:rPr>
                <w:rFonts w:ascii="Arial" w:eastAsia="Calibri" w:hAnsi="Arial" w:cs="Arial"/>
                <w:color w:val="000000"/>
                <w:sz w:val="20"/>
                <w:szCs w:val="20"/>
                <w:lang w:val="en-US"/>
              </w:rPr>
              <w:t>JBoss EAP 7</w:t>
            </w:r>
          </w:p>
        </w:tc>
        <w:tc>
          <w:tcPr>
            <w:tcW w:w="3118" w:type="dxa"/>
            <w:shd w:val="clear" w:color="auto" w:fill="auto"/>
          </w:tcPr>
          <w:p w14:paraId="2A5F811F" w14:textId="77777777" w:rsidR="00C27D39" w:rsidRPr="006B44CF" w:rsidRDefault="00C27D39" w:rsidP="0089349E">
            <w:pPr>
              <w:spacing w:before="120" w:after="120" w:line="360" w:lineRule="auto"/>
              <w:rPr>
                <w:rFonts w:ascii="Arial" w:eastAsia="Calibri" w:hAnsi="Arial" w:cs="Arial"/>
                <w:color w:val="000000"/>
                <w:sz w:val="20"/>
                <w:szCs w:val="20"/>
                <w:lang w:val="en-US"/>
              </w:rPr>
            </w:pPr>
          </w:p>
        </w:tc>
      </w:tr>
      <w:tr w:rsidR="005339EC" w:rsidRPr="00050067" w14:paraId="6C0CD796" w14:textId="77777777" w:rsidTr="003E3757">
        <w:tc>
          <w:tcPr>
            <w:tcW w:w="2269" w:type="dxa"/>
            <w:shd w:val="clear" w:color="auto" w:fill="auto"/>
          </w:tcPr>
          <w:p w14:paraId="0C8E0501" w14:textId="77777777" w:rsidR="00C27D39" w:rsidRPr="006B44CF" w:rsidRDefault="00C27D39" w:rsidP="0089349E">
            <w:pPr>
              <w:spacing w:before="120" w:after="120" w:line="360" w:lineRule="auto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 w:rsidRPr="006B44CF">
              <w:rPr>
                <w:rFonts w:ascii="Arial" w:eastAsia="Calibri" w:hAnsi="Arial" w:cs="Arial"/>
                <w:color w:val="000000"/>
                <w:sz w:val="20"/>
                <w:szCs w:val="20"/>
              </w:rPr>
              <w:t>Serwer Bazodanowy-</w:t>
            </w:r>
          </w:p>
        </w:tc>
        <w:tc>
          <w:tcPr>
            <w:tcW w:w="3935" w:type="dxa"/>
            <w:gridSpan w:val="2"/>
            <w:shd w:val="clear" w:color="auto" w:fill="auto"/>
          </w:tcPr>
          <w:p w14:paraId="3F62AFEF" w14:textId="219168A9" w:rsidR="00C27D39" w:rsidRPr="00833CDB" w:rsidRDefault="00C27D39" w:rsidP="0089349E">
            <w:pPr>
              <w:spacing w:before="120" w:after="120" w:line="360" w:lineRule="auto"/>
              <w:rPr>
                <w:rFonts w:ascii="Arial" w:eastAsia="Calibri" w:hAnsi="Arial" w:cs="Arial"/>
                <w:color w:val="000000"/>
                <w:sz w:val="20"/>
                <w:szCs w:val="20"/>
                <w:lang w:val="en-US"/>
              </w:rPr>
            </w:pPr>
            <w:r w:rsidRPr="00833CDB">
              <w:rPr>
                <w:rFonts w:ascii="Arial" w:eastAsia="Calibri" w:hAnsi="Arial" w:cs="Arial"/>
                <w:color w:val="000000"/>
                <w:sz w:val="20"/>
                <w:szCs w:val="20"/>
                <w:lang w:val="en-US"/>
              </w:rPr>
              <w:t xml:space="preserve">Microsoft SQL 2008 </w:t>
            </w:r>
          </w:p>
          <w:p w14:paraId="480442FC" w14:textId="7D81C43E" w:rsidR="00C27D39" w:rsidRPr="00833CDB" w:rsidRDefault="00C27D39" w:rsidP="0089349E">
            <w:pPr>
              <w:spacing w:before="120" w:after="120" w:line="360" w:lineRule="auto"/>
              <w:rPr>
                <w:rFonts w:ascii="Arial" w:eastAsia="Calibri" w:hAnsi="Arial" w:cs="Arial"/>
                <w:color w:val="000000"/>
                <w:sz w:val="20"/>
                <w:szCs w:val="20"/>
                <w:lang w:val="en-US"/>
              </w:rPr>
            </w:pPr>
            <w:r w:rsidRPr="00833CDB">
              <w:rPr>
                <w:rFonts w:ascii="Arial" w:eastAsia="Calibri" w:hAnsi="Arial" w:cs="Arial"/>
                <w:color w:val="000000"/>
                <w:sz w:val="20"/>
                <w:szCs w:val="20"/>
                <w:lang w:val="en-US"/>
              </w:rPr>
              <w:t xml:space="preserve">IBM DB2 </w:t>
            </w:r>
            <w:r w:rsidR="00050237" w:rsidRPr="00833CDB">
              <w:rPr>
                <w:rFonts w:ascii="Arial" w:eastAsia="Calibri" w:hAnsi="Arial" w:cs="Arial"/>
                <w:color w:val="000000"/>
                <w:sz w:val="20"/>
                <w:szCs w:val="20"/>
                <w:lang w:val="en-US"/>
              </w:rPr>
              <w:t>LUW 11</w:t>
            </w:r>
          </w:p>
        </w:tc>
        <w:tc>
          <w:tcPr>
            <w:tcW w:w="3118" w:type="dxa"/>
            <w:shd w:val="clear" w:color="auto" w:fill="auto"/>
          </w:tcPr>
          <w:p w14:paraId="668A8B3F" w14:textId="77777777" w:rsidR="00C27D39" w:rsidRPr="00833CDB" w:rsidRDefault="00C27D39" w:rsidP="0089349E">
            <w:pPr>
              <w:spacing w:before="120" w:after="120" w:line="360" w:lineRule="auto"/>
              <w:rPr>
                <w:rFonts w:ascii="Arial" w:eastAsia="Calibri" w:hAnsi="Arial" w:cs="Arial"/>
                <w:color w:val="000000"/>
                <w:sz w:val="20"/>
                <w:szCs w:val="20"/>
                <w:lang w:val="en-US"/>
              </w:rPr>
            </w:pPr>
          </w:p>
        </w:tc>
      </w:tr>
      <w:tr w:rsidR="005339EC" w:rsidRPr="00050067" w14:paraId="74FBB7D5" w14:textId="77777777" w:rsidTr="003E3757">
        <w:tc>
          <w:tcPr>
            <w:tcW w:w="2269" w:type="dxa"/>
            <w:shd w:val="clear" w:color="auto" w:fill="auto"/>
          </w:tcPr>
          <w:p w14:paraId="43B77E51" w14:textId="77777777" w:rsidR="00C27D39" w:rsidRPr="006B44CF" w:rsidRDefault="00C27D39" w:rsidP="0089349E">
            <w:pPr>
              <w:spacing w:before="120" w:after="120" w:line="360" w:lineRule="auto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 w:rsidRPr="006B44CF">
              <w:rPr>
                <w:rFonts w:ascii="Arial" w:eastAsia="Calibri" w:hAnsi="Arial" w:cs="Arial"/>
                <w:color w:val="000000"/>
                <w:sz w:val="20"/>
                <w:szCs w:val="20"/>
              </w:rPr>
              <w:t>Serwer- komunikacyjny</w:t>
            </w:r>
          </w:p>
        </w:tc>
        <w:tc>
          <w:tcPr>
            <w:tcW w:w="3935" w:type="dxa"/>
            <w:gridSpan w:val="2"/>
            <w:shd w:val="clear" w:color="auto" w:fill="auto"/>
          </w:tcPr>
          <w:p w14:paraId="4E7D519D" w14:textId="7CB1951B" w:rsidR="00C27D39" w:rsidRPr="006B44CF" w:rsidRDefault="00C27D39" w:rsidP="0089349E">
            <w:pPr>
              <w:spacing w:before="120" w:after="120" w:line="360" w:lineRule="auto"/>
              <w:rPr>
                <w:rFonts w:ascii="Arial" w:eastAsia="Calibri" w:hAnsi="Arial" w:cs="Arial"/>
                <w:color w:val="000000"/>
                <w:sz w:val="20"/>
                <w:szCs w:val="20"/>
                <w:lang w:val="en-US"/>
              </w:rPr>
            </w:pPr>
            <w:r w:rsidRPr="006B44CF">
              <w:rPr>
                <w:rFonts w:ascii="Arial" w:eastAsia="Calibri" w:hAnsi="Arial" w:cs="Arial"/>
                <w:color w:val="000000"/>
                <w:sz w:val="20"/>
                <w:szCs w:val="20"/>
                <w:lang w:val="en-US"/>
              </w:rPr>
              <w:t>IBM MQ Server 6.x -7.x for Windows</w:t>
            </w:r>
          </w:p>
        </w:tc>
        <w:tc>
          <w:tcPr>
            <w:tcW w:w="3118" w:type="dxa"/>
            <w:shd w:val="clear" w:color="auto" w:fill="auto"/>
          </w:tcPr>
          <w:p w14:paraId="38B0E2DB" w14:textId="77777777" w:rsidR="00C27D39" w:rsidRPr="006B44CF" w:rsidRDefault="00C27D39" w:rsidP="0089349E">
            <w:pPr>
              <w:spacing w:before="120" w:after="120" w:line="360" w:lineRule="auto"/>
              <w:rPr>
                <w:rFonts w:ascii="Arial" w:eastAsia="Calibri" w:hAnsi="Arial" w:cs="Arial"/>
                <w:color w:val="000000"/>
                <w:sz w:val="20"/>
                <w:szCs w:val="20"/>
                <w:lang w:val="en-US"/>
              </w:rPr>
            </w:pPr>
          </w:p>
        </w:tc>
      </w:tr>
      <w:tr w:rsidR="005339EC" w:rsidRPr="00050067" w14:paraId="5D8FF9D3" w14:textId="77777777" w:rsidTr="003E3757">
        <w:trPr>
          <w:gridAfter w:val="2"/>
          <w:wAfter w:w="6204" w:type="dxa"/>
        </w:trPr>
        <w:tc>
          <w:tcPr>
            <w:tcW w:w="3118" w:type="dxa"/>
            <w:gridSpan w:val="2"/>
            <w:shd w:val="clear" w:color="auto" w:fill="auto"/>
          </w:tcPr>
          <w:p w14:paraId="77C86322" w14:textId="77777777" w:rsidR="001B2877" w:rsidRPr="00833CDB" w:rsidRDefault="001B2877" w:rsidP="0089349E">
            <w:pPr>
              <w:spacing w:before="120" w:after="120" w:line="360" w:lineRule="auto"/>
              <w:rPr>
                <w:rFonts w:ascii="Arial" w:eastAsia="Calibri" w:hAnsi="Arial" w:cs="Arial"/>
                <w:b/>
                <w:color w:val="000000"/>
                <w:sz w:val="20"/>
                <w:szCs w:val="20"/>
                <w:lang w:val="en-US"/>
              </w:rPr>
            </w:pPr>
          </w:p>
        </w:tc>
      </w:tr>
      <w:tr w:rsidR="005339EC" w:rsidRPr="00050067" w14:paraId="73E13982" w14:textId="77777777" w:rsidTr="003E3757">
        <w:tc>
          <w:tcPr>
            <w:tcW w:w="2269" w:type="dxa"/>
            <w:shd w:val="clear" w:color="auto" w:fill="auto"/>
          </w:tcPr>
          <w:p w14:paraId="776FF1D6" w14:textId="77777777" w:rsidR="00C27D39" w:rsidRPr="006B44CF" w:rsidRDefault="00C27D39" w:rsidP="0089349E">
            <w:pPr>
              <w:spacing w:before="120" w:after="120" w:line="360" w:lineRule="auto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 w:rsidRPr="006B44CF">
              <w:rPr>
                <w:rFonts w:ascii="Arial" w:eastAsia="Calibri" w:hAnsi="Arial" w:cs="Arial"/>
                <w:color w:val="000000"/>
                <w:sz w:val="20"/>
                <w:szCs w:val="20"/>
              </w:rPr>
              <w:t>Backup</w:t>
            </w:r>
          </w:p>
        </w:tc>
        <w:tc>
          <w:tcPr>
            <w:tcW w:w="3935" w:type="dxa"/>
            <w:gridSpan w:val="2"/>
            <w:shd w:val="clear" w:color="auto" w:fill="auto"/>
          </w:tcPr>
          <w:p w14:paraId="1C9D84F2" w14:textId="77777777" w:rsidR="00C27D39" w:rsidRPr="00833CDB" w:rsidRDefault="00C27D39" w:rsidP="0089349E">
            <w:pPr>
              <w:spacing w:before="120" w:after="120" w:line="360" w:lineRule="auto"/>
              <w:rPr>
                <w:rFonts w:ascii="Arial" w:eastAsia="Calibri" w:hAnsi="Arial" w:cs="Arial"/>
                <w:color w:val="000000"/>
                <w:sz w:val="20"/>
                <w:szCs w:val="20"/>
                <w:lang w:val="en-US"/>
              </w:rPr>
            </w:pPr>
            <w:r w:rsidRPr="00833CDB">
              <w:rPr>
                <w:rFonts w:ascii="Arial" w:eastAsia="Calibri" w:hAnsi="Arial" w:cs="Arial"/>
                <w:color w:val="000000"/>
                <w:sz w:val="20"/>
                <w:szCs w:val="20"/>
                <w:lang w:val="en-US"/>
              </w:rPr>
              <w:t>Symantec BackUp 2010</w:t>
            </w:r>
          </w:p>
          <w:p w14:paraId="62020876" w14:textId="77777777" w:rsidR="00C27D39" w:rsidRPr="00833CDB" w:rsidRDefault="00C27D39" w:rsidP="0089349E">
            <w:pPr>
              <w:spacing w:before="120" w:after="120" w:line="360" w:lineRule="auto"/>
              <w:rPr>
                <w:rFonts w:ascii="Arial" w:eastAsia="Calibri" w:hAnsi="Arial" w:cs="Arial"/>
                <w:color w:val="000000"/>
                <w:sz w:val="20"/>
                <w:szCs w:val="20"/>
                <w:u w:val="single"/>
                <w:lang w:val="en-US"/>
              </w:rPr>
            </w:pPr>
            <w:r w:rsidRPr="00833CDB">
              <w:rPr>
                <w:rFonts w:ascii="Arial" w:eastAsia="Calibri" w:hAnsi="Arial" w:cs="Arial"/>
                <w:color w:val="000000"/>
                <w:sz w:val="20"/>
                <w:szCs w:val="20"/>
                <w:u w:val="single"/>
                <w:lang w:val="en-US"/>
              </w:rPr>
              <w:t>Microsoft Data Protection Manager 2010</w:t>
            </w:r>
          </w:p>
          <w:p w14:paraId="030B7AD3" w14:textId="77777777" w:rsidR="00C27D39" w:rsidRPr="006B44CF" w:rsidRDefault="00C27D39" w:rsidP="0089349E">
            <w:pPr>
              <w:spacing w:before="120" w:after="120" w:line="360" w:lineRule="auto"/>
              <w:rPr>
                <w:rFonts w:ascii="Arial" w:eastAsia="Calibri" w:hAnsi="Arial" w:cs="Arial"/>
                <w:color w:val="000000"/>
                <w:sz w:val="20"/>
                <w:szCs w:val="20"/>
                <w:u w:val="single"/>
                <w:lang w:val="en-US"/>
              </w:rPr>
            </w:pPr>
            <w:r w:rsidRPr="006B44CF">
              <w:rPr>
                <w:rFonts w:ascii="Arial" w:eastAsia="Calibri" w:hAnsi="Arial" w:cs="Arial"/>
                <w:color w:val="000000"/>
                <w:sz w:val="20"/>
                <w:szCs w:val="20"/>
                <w:u w:val="single"/>
                <w:lang w:val="en-US"/>
              </w:rPr>
              <w:t>NT Backup</w:t>
            </w:r>
          </w:p>
          <w:p w14:paraId="6A73AFF7" w14:textId="77777777" w:rsidR="00C27D39" w:rsidRPr="006B44CF" w:rsidRDefault="00C27D39" w:rsidP="0089349E">
            <w:pPr>
              <w:spacing w:before="120" w:after="120" w:line="360" w:lineRule="auto"/>
              <w:rPr>
                <w:rFonts w:ascii="Arial" w:eastAsia="Calibri" w:hAnsi="Arial" w:cs="Arial"/>
                <w:color w:val="000000"/>
                <w:sz w:val="20"/>
                <w:szCs w:val="20"/>
                <w:u w:val="single"/>
                <w:lang w:val="en-US"/>
              </w:rPr>
            </w:pPr>
            <w:r w:rsidRPr="006B44CF">
              <w:rPr>
                <w:rFonts w:ascii="Arial" w:eastAsia="Calibri" w:hAnsi="Arial" w:cs="Arial"/>
                <w:color w:val="000000"/>
                <w:sz w:val="20"/>
                <w:szCs w:val="20"/>
                <w:u w:val="single"/>
                <w:lang w:val="en-US"/>
              </w:rPr>
              <w:t>YOSEMITE SERVER BACKUP PLUS</w:t>
            </w:r>
          </w:p>
        </w:tc>
        <w:tc>
          <w:tcPr>
            <w:tcW w:w="3118" w:type="dxa"/>
            <w:shd w:val="clear" w:color="auto" w:fill="auto"/>
          </w:tcPr>
          <w:p w14:paraId="7332833A" w14:textId="77777777" w:rsidR="00C27D39" w:rsidRPr="006B44CF" w:rsidRDefault="00C27D39" w:rsidP="0089349E">
            <w:pPr>
              <w:spacing w:before="120" w:after="120" w:line="360" w:lineRule="auto"/>
              <w:rPr>
                <w:rFonts w:ascii="Arial" w:eastAsia="Calibri" w:hAnsi="Arial" w:cs="Arial"/>
                <w:b/>
                <w:color w:val="000000"/>
                <w:sz w:val="20"/>
                <w:szCs w:val="20"/>
                <w:lang w:val="en-US"/>
              </w:rPr>
            </w:pPr>
          </w:p>
        </w:tc>
      </w:tr>
      <w:tr w:rsidR="005339EC" w:rsidRPr="006B44CF" w14:paraId="35386683" w14:textId="77777777" w:rsidTr="003E3757">
        <w:tc>
          <w:tcPr>
            <w:tcW w:w="2269" w:type="dxa"/>
            <w:shd w:val="clear" w:color="auto" w:fill="auto"/>
          </w:tcPr>
          <w:p w14:paraId="226830BB" w14:textId="77777777" w:rsidR="00C27D39" w:rsidRPr="006B44CF" w:rsidRDefault="00C27D39" w:rsidP="0089349E">
            <w:pPr>
              <w:spacing w:before="120" w:after="120" w:line="360" w:lineRule="auto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 w:rsidRPr="006B44CF">
              <w:rPr>
                <w:rFonts w:ascii="Arial" w:eastAsia="Calibri" w:hAnsi="Arial" w:cs="Arial"/>
                <w:color w:val="000000"/>
                <w:sz w:val="20"/>
                <w:szCs w:val="20"/>
              </w:rPr>
              <w:t xml:space="preserve">Oprogramowanie </w:t>
            </w:r>
          </w:p>
          <w:p w14:paraId="12223D32" w14:textId="77777777" w:rsidR="00C27D39" w:rsidRPr="006B44CF" w:rsidRDefault="00C27D39" w:rsidP="0089349E">
            <w:pPr>
              <w:spacing w:before="120" w:after="120" w:line="360" w:lineRule="auto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 w:rsidRPr="006B44CF">
              <w:rPr>
                <w:rFonts w:ascii="Arial" w:eastAsia="Calibri" w:hAnsi="Arial" w:cs="Arial"/>
                <w:color w:val="000000"/>
                <w:sz w:val="20"/>
                <w:szCs w:val="20"/>
              </w:rPr>
              <w:t>Na stacjach roboczych</w:t>
            </w:r>
          </w:p>
        </w:tc>
        <w:tc>
          <w:tcPr>
            <w:tcW w:w="3935" w:type="dxa"/>
            <w:gridSpan w:val="2"/>
            <w:shd w:val="clear" w:color="auto" w:fill="auto"/>
          </w:tcPr>
          <w:p w14:paraId="469250AD" w14:textId="77777777" w:rsidR="00C27D39" w:rsidRPr="006B44CF" w:rsidRDefault="00C27D39" w:rsidP="0089349E">
            <w:pPr>
              <w:spacing w:before="120" w:after="120" w:line="360" w:lineRule="auto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 w:rsidRPr="006B44CF">
              <w:rPr>
                <w:rFonts w:ascii="Arial" w:eastAsia="Calibri" w:hAnsi="Arial" w:cs="Arial"/>
                <w:color w:val="000000"/>
                <w:sz w:val="20"/>
                <w:szCs w:val="20"/>
              </w:rPr>
              <w:t>Microsoft Office 2000</w:t>
            </w:r>
          </w:p>
          <w:p w14:paraId="762DC873" w14:textId="77777777" w:rsidR="00C27D39" w:rsidRPr="006B44CF" w:rsidRDefault="00C27D39" w:rsidP="0089349E">
            <w:pPr>
              <w:spacing w:before="120" w:after="120" w:line="360" w:lineRule="auto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 w:rsidRPr="006B44CF">
              <w:rPr>
                <w:rFonts w:ascii="Arial" w:eastAsia="Calibri" w:hAnsi="Arial" w:cs="Arial"/>
                <w:color w:val="000000"/>
                <w:sz w:val="20"/>
                <w:szCs w:val="20"/>
              </w:rPr>
              <w:t>Java 6.x</w:t>
            </w:r>
          </w:p>
          <w:p w14:paraId="556FC82E" w14:textId="77777777" w:rsidR="00C27D39" w:rsidRPr="006B44CF" w:rsidRDefault="00C27D39" w:rsidP="0089349E">
            <w:pPr>
              <w:spacing w:before="120" w:after="120" w:line="360" w:lineRule="auto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118" w:type="dxa"/>
            <w:shd w:val="clear" w:color="auto" w:fill="auto"/>
          </w:tcPr>
          <w:p w14:paraId="3C5F75D6" w14:textId="77777777" w:rsidR="00C27D39" w:rsidRPr="006B44CF" w:rsidRDefault="00C27D39" w:rsidP="0089349E">
            <w:pPr>
              <w:spacing w:before="120" w:after="120" w:line="360" w:lineRule="auto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</w:p>
        </w:tc>
      </w:tr>
      <w:tr w:rsidR="005339EC" w:rsidRPr="006B44CF" w14:paraId="4C40BB86" w14:textId="77777777" w:rsidTr="003E3757">
        <w:tc>
          <w:tcPr>
            <w:tcW w:w="2269" w:type="dxa"/>
            <w:shd w:val="clear" w:color="auto" w:fill="auto"/>
          </w:tcPr>
          <w:p w14:paraId="4FC18C47" w14:textId="77777777" w:rsidR="00C27D39" w:rsidRPr="006B44CF" w:rsidRDefault="00C27D39" w:rsidP="0089349E">
            <w:pPr>
              <w:spacing w:before="120" w:after="120" w:line="360" w:lineRule="auto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 w:rsidRPr="006B44CF">
              <w:rPr>
                <w:rFonts w:ascii="Arial" w:eastAsia="Calibri" w:hAnsi="Arial" w:cs="Arial"/>
                <w:color w:val="000000"/>
                <w:sz w:val="20"/>
                <w:szCs w:val="20"/>
              </w:rPr>
              <w:t xml:space="preserve">Przeglądarki internetowe </w:t>
            </w:r>
          </w:p>
        </w:tc>
        <w:tc>
          <w:tcPr>
            <w:tcW w:w="3935" w:type="dxa"/>
            <w:gridSpan w:val="2"/>
            <w:shd w:val="clear" w:color="auto" w:fill="auto"/>
          </w:tcPr>
          <w:p w14:paraId="4F2F4DB8" w14:textId="77777777" w:rsidR="00C27D39" w:rsidRPr="006B44CF" w:rsidRDefault="00C27D39" w:rsidP="0089349E">
            <w:pPr>
              <w:spacing w:before="120" w:after="120" w:line="360" w:lineRule="auto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 w:rsidRPr="006B44CF">
              <w:rPr>
                <w:rFonts w:ascii="Arial" w:eastAsia="Calibri" w:hAnsi="Arial" w:cs="Arial"/>
                <w:color w:val="000000"/>
                <w:sz w:val="20"/>
                <w:szCs w:val="20"/>
              </w:rPr>
              <w:t>Microsoft Internet Explorer 6.</w:t>
            </w:r>
          </w:p>
          <w:p w14:paraId="64C56216" w14:textId="77777777" w:rsidR="00C27D39" w:rsidRPr="006B44CF" w:rsidRDefault="00C27D39" w:rsidP="0089349E">
            <w:pPr>
              <w:spacing w:before="120" w:after="120" w:line="360" w:lineRule="auto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 w:rsidRPr="006B44CF">
              <w:rPr>
                <w:rFonts w:ascii="Arial" w:eastAsia="Calibri" w:hAnsi="Arial" w:cs="Arial"/>
                <w:color w:val="000000"/>
                <w:sz w:val="20"/>
                <w:szCs w:val="20"/>
              </w:rPr>
              <w:t>.</w:t>
            </w:r>
          </w:p>
        </w:tc>
        <w:tc>
          <w:tcPr>
            <w:tcW w:w="3118" w:type="dxa"/>
            <w:shd w:val="clear" w:color="auto" w:fill="auto"/>
          </w:tcPr>
          <w:p w14:paraId="0350C275" w14:textId="77777777" w:rsidR="00C27D39" w:rsidRPr="006B44CF" w:rsidRDefault="00C27D39" w:rsidP="0089349E">
            <w:pPr>
              <w:spacing w:before="120" w:after="120" w:line="360" w:lineRule="auto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</w:p>
        </w:tc>
      </w:tr>
      <w:tr w:rsidR="005339EC" w:rsidRPr="006B44CF" w14:paraId="489647B4" w14:textId="77777777" w:rsidTr="003E3757">
        <w:tc>
          <w:tcPr>
            <w:tcW w:w="2269" w:type="dxa"/>
            <w:shd w:val="clear" w:color="auto" w:fill="auto"/>
          </w:tcPr>
          <w:p w14:paraId="6A66E649" w14:textId="77777777" w:rsidR="00C27D39" w:rsidRPr="006B44CF" w:rsidRDefault="00C27D39" w:rsidP="0089349E">
            <w:pPr>
              <w:spacing w:before="120" w:after="120" w:line="360" w:lineRule="auto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 w:rsidRPr="006B44CF">
              <w:rPr>
                <w:rFonts w:ascii="Arial" w:eastAsia="Calibri" w:hAnsi="Arial" w:cs="Arial"/>
                <w:color w:val="000000"/>
                <w:sz w:val="20"/>
                <w:szCs w:val="20"/>
              </w:rPr>
              <w:t xml:space="preserve">Oprogramowanie </w:t>
            </w:r>
          </w:p>
          <w:p w14:paraId="089D70DD" w14:textId="77777777" w:rsidR="00C27D39" w:rsidRPr="006B44CF" w:rsidRDefault="00C27D39" w:rsidP="0089349E">
            <w:pPr>
              <w:spacing w:before="120" w:after="120" w:line="360" w:lineRule="auto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 w:rsidRPr="006B44CF">
              <w:rPr>
                <w:rFonts w:ascii="Arial" w:eastAsia="Calibri" w:hAnsi="Arial" w:cs="Arial"/>
                <w:color w:val="000000"/>
                <w:sz w:val="20"/>
                <w:szCs w:val="20"/>
              </w:rPr>
              <w:t xml:space="preserve">Na stacjach roboczych i serwerach </w:t>
            </w:r>
          </w:p>
        </w:tc>
        <w:tc>
          <w:tcPr>
            <w:tcW w:w="3935" w:type="dxa"/>
            <w:gridSpan w:val="2"/>
            <w:shd w:val="clear" w:color="auto" w:fill="auto"/>
          </w:tcPr>
          <w:p w14:paraId="1AFF88CF" w14:textId="77777777" w:rsidR="00C27D39" w:rsidRPr="006B44CF" w:rsidRDefault="00C27D39" w:rsidP="0089349E">
            <w:pPr>
              <w:spacing w:before="120" w:after="120" w:line="360" w:lineRule="auto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 w:rsidRPr="006B44CF">
              <w:rPr>
                <w:rFonts w:ascii="Arial" w:eastAsia="Calibri" w:hAnsi="Arial" w:cs="Arial"/>
                <w:color w:val="000000"/>
                <w:sz w:val="20"/>
                <w:szCs w:val="20"/>
              </w:rPr>
              <w:t xml:space="preserve">Sterowniki urządzeń dostarczanych wraz z urządzeniami </w:t>
            </w:r>
          </w:p>
        </w:tc>
        <w:tc>
          <w:tcPr>
            <w:tcW w:w="3118" w:type="dxa"/>
            <w:shd w:val="clear" w:color="auto" w:fill="auto"/>
          </w:tcPr>
          <w:p w14:paraId="58301B5B" w14:textId="77777777" w:rsidR="00C27D39" w:rsidRPr="006B44CF" w:rsidRDefault="00C27D39" w:rsidP="0089349E">
            <w:pPr>
              <w:spacing w:before="120" w:after="120" w:line="360" w:lineRule="auto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</w:p>
        </w:tc>
      </w:tr>
      <w:tr w:rsidR="005339EC" w:rsidRPr="006B44CF" w14:paraId="3F4C940C" w14:textId="77777777" w:rsidTr="003E3757">
        <w:tc>
          <w:tcPr>
            <w:tcW w:w="2269" w:type="dxa"/>
            <w:shd w:val="clear" w:color="auto" w:fill="auto"/>
          </w:tcPr>
          <w:p w14:paraId="5F7E8F60" w14:textId="77777777" w:rsidR="00C27D39" w:rsidRPr="006B44CF" w:rsidRDefault="00C27D39" w:rsidP="0089349E">
            <w:pPr>
              <w:spacing w:before="120" w:after="120" w:line="360" w:lineRule="auto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 w:rsidRPr="006B44CF">
              <w:rPr>
                <w:rFonts w:ascii="Arial" w:eastAsia="Calibri" w:hAnsi="Arial" w:cs="Arial"/>
                <w:color w:val="000000"/>
                <w:sz w:val="20"/>
                <w:szCs w:val="20"/>
              </w:rPr>
              <w:t xml:space="preserve">Oprogramowanie do monitorowania platformy Windows </w:t>
            </w:r>
          </w:p>
        </w:tc>
        <w:tc>
          <w:tcPr>
            <w:tcW w:w="3935" w:type="dxa"/>
            <w:gridSpan w:val="2"/>
            <w:shd w:val="clear" w:color="auto" w:fill="auto"/>
          </w:tcPr>
          <w:p w14:paraId="154F3B08" w14:textId="77777777" w:rsidR="00C27D39" w:rsidRPr="006B44CF" w:rsidRDefault="00C27D39" w:rsidP="0089349E">
            <w:pPr>
              <w:spacing w:before="120" w:after="120" w:line="360" w:lineRule="auto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 w:rsidRPr="006B44CF">
              <w:rPr>
                <w:rFonts w:ascii="Arial" w:eastAsia="Calibri" w:hAnsi="Arial" w:cs="Arial"/>
                <w:color w:val="000000"/>
                <w:sz w:val="20"/>
                <w:szCs w:val="20"/>
              </w:rPr>
              <w:t xml:space="preserve">Microsoft System Center Agent </w:t>
            </w:r>
          </w:p>
        </w:tc>
        <w:tc>
          <w:tcPr>
            <w:tcW w:w="3118" w:type="dxa"/>
            <w:shd w:val="clear" w:color="auto" w:fill="auto"/>
          </w:tcPr>
          <w:p w14:paraId="1B985DA0" w14:textId="77777777" w:rsidR="00C27D39" w:rsidRPr="006B44CF" w:rsidRDefault="00C27D39" w:rsidP="0089349E">
            <w:pPr>
              <w:spacing w:before="120" w:after="120" w:line="360" w:lineRule="auto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 w:rsidRPr="006B44CF">
              <w:rPr>
                <w:rFonts w:ascii="Arial" w:eastAsia="Calibri" w:hAnsi="Arial" w:cs="Arial"/>
                <w:color w:val="000000"/>
                <w:sz w:val="20"/>
                <w:szCs w:val="20"/>
              </w:rPr>
              <w:t>Wykorzystywane tylko w centrali Ministerstwa Sprawiedliwości</w:t>
            </w:r>
          </w:p>
        </w:tc>
      </w:tr>
    </w:tbl>
    <w:p w14:paraId="48D9BC74" w14:textId="77777777" w:rsidR="00B578D6" w:rsidRPr="006B44CF" w:rsidRDefault="00B578D6" w:rsidP="0089349E">
      <w:pPr>
        <w:tabs>
          <w:tab w:val="left" w:pos="1418"/>
        </w:tabs>
        <w:spacing w:before="120" w:after="12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</w:p>
    <w:p w14:paraId="77D870CA" w14:textId="79F50BFC" w:rsidR="00C27D39" w:rsidRPr="006B44CF" w:rsidRDefault="00C27D39" w:rsidP="0089349E">
      <w:pPr>
        <w:tabs>
          <w:tab w:val="left" w:pos="1418"/>
        </w:tabs>
        <w:spacing w:before="120" w:after="12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6B44CF">
        <w:rPr>
          <w:rFonts w:ascii="Arial" w:hAnsi="Arial" w:cs="Arial"/>
          <w:color w:val="000000"/>
          <w:sz w:val="20"/>
          <w:szCs w:val="20"/>
        </w:rPr>
        <w:t>Jeżeli w ramach wyszczególnionego oprogramowania wchodzi inne oprogramowanie Zamawiający nie jest zobowiązany wyszczególnić go na powyższej liście, jednocześnie jeżeli nie określano systemu operacyjnego przy oprogramowaniu należy traktować jako oprogramowanie na platformę Windows.</w:t>
      </w:r>
    </w:p>
    <w:p w14:paraId="5868FC72" w14:textId="77777777" w:rsidR="00C27D39" w:rsidRPr="006B44CF" w:rsidRDefault="00C27D39" w:rsidP="0089349E">
      <w:pPr>
        <w:spacing w:before="120" w:after="120" w:line="360" w:lineRule="auto"/>
        <w:ind w:firstLine="708"/>
        <w:jc w:val="both"/>
        <w:rPr>
          <w:rFonts w:ascii="Arial" w:hAnsi="Arial" w:cs="Arial"/>
          <w:color w:val="000000"/>
          <w:sz w:val="20"/>
          <w:szCs w:val="20"/>
        </w:rPr>
      </w:pPr>
      <w:r w:rsidRPr="006B44CF">
        <w:rPr>
          <w:rFonts w:ascii="Arial" w:hAnsi="Arial" w:cs="Arial"/>
          <w:color w:val="000000"/>
          <w:sz w:val="20"/>
          <w:szCs w:val="20"/>
        </w:rPr>
        <w:t>Zamawiający zastrzega możliwość, że przedstawione wersje oprogramowania są wersjami najstarszymi w rzeczywistym systemie mogą występować nowsze wersje oprogramowania.</w:t>
      </w:r>
    </w:p>
    <w:p w14:paraId="4EA9782E" w14:textId="77777777" w:rsidR="00C27D39" w:rsidRPr="006B44CF" w:rsidRDefault="00C27D39" w:rsidP="0089349E">
      <w:pPr>
        <w:spacing w:before="120" w:after="120" w:line="360" w:lineRule="auto"/>
        <w:ind w:firstLine="708"/>
        <w:jc w:val="both"/>
        <w:rPr>
          <w:rFonts w:ascii="Arial" w:hAnsi="Arial" w:cs="Arial"/>
          <w:color w:val="000000"/>
          <w:sz w:val="20"/>
          <w:szCs w:val="20"/>
        </w:rPr>
      </w:pPr>
      <w:r w:rsidRPr="006B44CF">
        <w:rPr>
          <w:rFonts w:ascii="Arial" w:hAnsi="Arial" w:cs="Arial"/>
          <w:color w:val="000000"/>
          <w:sz w:val="20"/>
          <w:szCs w:val="20"/>
        </w:rPr>
        <w:lastRenderedPageBreak/>
        <w:t>Zamawiający będzie dążył do ujednolicenia posiadanej infrastruktury oprogramowania gotowego w systemach przez siebie posiadanych, w celu zapewnienia odpowiedniego poziomu efektywności. W takim wypadku będzie wykonywał modyfikacje i zmianę technologii z powyższej listy oraz z listy dotyczącej nowych kierunków rozwoju.</w:t>
      </w:r>
    </w:p>
    <w:p w14:paraId="56746396" w14:textId="7C5A526A" w:rsidR="00C27D39" w:rsidRDefault="00C27D39" w:rsidP="0089349E">
      <w:pPr>
        <w:spacing w:before="120" w:after="120" w:line="360" w:lineRule="auto"/>
        <w:ind w:firstLine="708"/>
        <w:jc w:val="both"/>
        <w:rPr>
          <w:rFonts w:ascii="Arial" w:hAnsi="Arial" w:cs="Arial"/>
          <w:color w:val="000000"/>
          <w:sz w:val="20"/>
          <w:szCs w:val="20"/>
        </w:rPr>
      </w:pPr>
      <w:r w:rsidRPr="006B44CF">
        <w:rPr>
          <w:rFonts w:ascii="Arial" w:hAnsi="Arial" w:cs="Arial"/>
          <w:color w:val="000000"/>
          <w:sz w:val="20"/>
          <w:szCs w:val="20"/>
        </w:rPr>
        <w:t xml:space="preserve">Za dostarczenie licencji do powyższego oprogramowania jak i zakup </w:t>
      </w:r>
      <w:r w:rsidR="001B2877" w:rsidRPr="006B44CF">
        <w:rPr>
          <w:rFonts w:ascii="Arial" w:hAnsi="Arial" w:cs="Arial"/>
          <w:color w:val="000000"/>
          <w:sz w:val="20"/>
          <w:szCs w:val="20"/>
        </w:rPr>
        <w:t>uaktualnień</w:t>
      </w:r>
      <w:r w:rsidRPr="006B44CF">
        <w:rPr>
          <w:rFonts w:ascii="Arial" w:hAnsi="Arial" w:cs="Arial"/>
          <w:color w:val="000000"/>
          <w:sz w:val="20"/>
          <w:szCs w:val="20"/>
        </w:rPr>
        <w:t xml:space="preserve"> oprogramowania odpowiada Zamawiający.</w:t>
      </w:r>
    </w:p>
    <w:p w14:paraId="3018AC09" w14:textId="77777777" w:rsidR="0089349E" w:rsidRPr="006B44CF" w:rsidRDefault="0089349E" w:rsidP="0089349E">
      <w:pPr>
        <w:spacing w:before="120" w:after="120" w:line="360" w:lineRule="auto"/>
        <w:ind w:firstLine="708"/>
        <w:jc w:val="both"/>
        <w:rPr>
          <w:rFonts w:ascii="Arial" w:hAnsi="Arial" w:cs="Arial"/>
          <w:color w:val="000000"/>
          <w:sz w:val="20"/>
          <w:szCs w:val="20"/>
        </w:rPr>
      </w:pPr>
    </w:p>
    <w:p w14:paraId="6321938E" w14:textId="77777777" w:rsidR="00C27D39" w:rsidRPr="006B44CF" w:rsidRDefault="00C27D39" w:rsidP="0089349E">
      <w:pPr>
        <w:pStyle w:val="Nagwek1"/>
        <w:spacing w:before="120" w:after="120" w:line="360" w:lineRule="auto"/>
        <w:ind w:left="284"/>
        <w:jc w:val="both"/>
        <w:rPr>
          <w:rFonts w:ascii="Arial" w:hAnsi="Arial" w:cs="Arial"/>
          <w:b w:val="0"/>
          <w:color w:val="000000"/>
          <w:sz w:val="20"/>
        </w:rPr>
      </w:pPr>
      <w:bookmarkStart w:id="40" w:name="_Toc366476464"/>
      <w:bookmarkStart w:id="41" w:name="_Toc366662801"/>
      <w:r w:rsidRPr="006B44CF">
        <w:rPr>
          <w:rFonts w:ascii="Arial" w:hAnsi="Arial" w:cs="Arial"/>
          <w:color w:val="000000"/>
          <w:sz w:val="20"/>
        </w:rPr>
        <w:t>3.6 Backup,</w:t>
      </w:r>
      <w:r w:rsidRPr="006B44CF">
        <w:rPr>
          <w:rFonts w:ascii="Arial" w:hAnsi="Arial" w:cs="Arial"/>
          <w:i/>
          <w:color w:val="000000"/>
          <w:sz w:val="20"/>
        </w:rPr>
        <w:t xml:space="preserve"> </w:t>
      </w:r>
      <w:r w:rsidRPr="006B44CF">
        <w:rPr>
          <w:rFonts w:ascii="Arial" w:hAnsi="Arial" w:cs="Arial"/>
          <w:color w:val="000000"/>
          <w:sz w:val="20"/>
        </w:rPr>
        <w:t>Prace Technologiczne i Serwisowe Systemu</w:t>
      </w:r>
      <w:bookmarkEnd w:id="40"/>
      <w:bookmarkEnd w:id="41"/>
      <w:r w:rsidRPr="006B44CF">
        <w:rPr>
          <w:rFonts w:ascii="Arial" w:hAnsi="Arial" w:cs="Arial"/>
          <w:b w:val="0"/>
          <w:color w:val="000000"/>
          <w:sz w:val="20"/>
        </w:rPr>
        <w:t xml:space="preserve"> </w:t>
      </w:r>
    </w:p>
    <w:p w14:paraId="1A2697A3" w14:textId="77777777" w:rsidR="00C27D39" w:rsidRPr="006B44CF" w:rsidRDefault="00C27D39" w:rsidP="0089349E">
      <w:pPr>
        <w:spacing w:before="120" w:after="12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6B44CF">
        <w:rPr>
          <w:rFonts w:ascii="Arial" w:hAnsi="Arial" w:cs="Arial"/>
          <w:color w:val="000000"/>
          <w:sz w:val="20"/>
          <w:szCs w:val="20"/>
        </w:rPr>
        <w:t xml:space="preserve">Backup Sytemu wykonywany automatycznie jest poza godzinami dostępności. </w:t>
      </w:r>
    </w:p>
    <w:p w14:paraId="2CF71B43" w14:textId="77777777" w:rsidR="00C27D39" w:rsidRPr="006B44CF" w:rsidRDefault="00C27D39" w:rsidP="0089349E">
      <w:pPr>
        <w:spacing w:before="120" w:after="12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6B44CF">
        <w:rPr>
          <w:rFonts w:ascii="Arial" w:hAnsi="Arial" w:cs="Arial"/>
          <w:color w:val="000000"/>
          <w:sz w:val="20"/>
          <w:szCs w:val="20"/>
        </w:rPr>
        <w:t>Prace technologiczno-serwisowe np.: instalacja nowej wersji, wykonywane są poza godzinami dostępności systemu dla użytkowników.</w:t>
      </w:r>
    </w:p>
    <w:p w14:paraId="1EDDA6E5" w14:textId="77777777" w:rsidR="00C27D39" w:rsidRPr="006B44CF" w:rsidRDefault="00C27D39" w:rsidP="0089349E">
      <w:pPr>
        <w:pStyle w:val="Akapitzlist"/>
        <w:spacing w:before="120" w:after="120" w:line="360" w:lineRule="auto"/>
        <w:ind w:left="792"/>
        <w:jc w:val="both"/>
        <w:rPr>
          <w:rFonts w:ascii="Arial" w:hAnsi="Arial" w:cs="Arial"/>
          <w:b/>
          <w:color w:val="000000"/>
          <w:sz w:val="20"/>
          <w:szCs w:val="20"/>
        </w:rPr>
      </w:pPr>
    </w:p>
    <w:p w14:paraId="38585298" w14:textId="77777777" w:rsidR="00C27D39" w:rsidRPr="006B44CF" w:rsidRDefault="00C27D39" w:rsidP="0089349E">
      <w:pPr>
        <w:pStyle w:val="Nagwek1"/>
        <w:spacing w:before="120" w:after="120" w:line="360" w:lineRule="auto"/>
        <w:ind w:left="284"/>
        <w:jc w:val="both"/>
        <w:rPr>
          <w:rFonts w:ascii="Arial" w:hAnsi="Arial" w:cs="Arial"/>
          <w:b w:val="0"/>
          <w:color w:val="000000"/>
          <w:sz w:val="20"/>
        </w:rPr>
      </w:pPr>
      <w:bookmarkStart w:id="42" w:name="_Toc366476465"/>
      <w:bookmarkStart w:id="43" w:name="_Toc366662802"/>
      <w:r w:rsidRPr="006B44CF">
        <w:rPr>
          <w:rFonts w:ascii="Arial" w:hAnsi="Arial" w:cs="Arial"/>
          <w:color w:val="000000"/>
          <w:sz w:val="20"/>
        </w:rPr>
        <w:t>3.7 Środowisko Testowe i Developerskie</w:t>
      </w:r>
      <w:bookmarkEnd w:id="42"/>
      <w:bookmarkEnd w:id="43"/>
    </w:p>
    <w:p w14:paraId="2F655BEC" w14:textId="77777777" w:rsidR="00C27D39" w:rsidRPr="006B44CF" w:rsidRDefault="00C27D39" w:rsidP="0089349E">
      <w:pPr>
        <w:spacing w:before="120" w:after="12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6B44CF">
        <w:rPr>
          <w:rFonts w:ascii="Arial" w:hAnsi="Arial" w:cs="Arial"/>
          <w:color w:val="000000"/>
          <w:sz w:val="20"/>
          <w:szCs w:val="20"/>
        </w:rPr>
        <w:t>System</w:t>
      </w:r>
      <w:r w:rsidRPr="006B44CF">
        <w:rPr>
          <w:rFonts w:ascii="Arial" w:hAnsi="Arial" w:cs="Arial"/>
          <w:b/>
          <w:color w:val="000000"/>
          <w:sz w:val="20"/>
          <w:szCs w:val="20"/>
        </w:rPr>
        <w:t xml:space="preserve"> RZ </w:t>
      </w:r>
      <w:r w:rsidRPr="006B44CF">
        <w:rPr>
          <w:rFonts w:ascii="Arial" w:hAnsi="Arial" w:cs="Arial"/>
          <w:color w:val="000000"/>
          <w:sz w:val="20"/>
          <w:szCs w:val="20"/>
        </w:rPr>
        <w:t xml:space="preserve">posiada środowisko testowe jednakże nie posiada środowiska deweloperskiego. Zamawiający rozważa możliwość utworzenia tego typu środowiska na podstawie instrukcji instalacji przygotowanych przez Wykonawcę. Środowisko deweloperskie Zmawiającego służy tylko i wyłączenie do wytworzenia kodu wykonywalnego lub sprawdzenia otrzymanego kodu od Wykonawcy. Zamawiający nie przewiduje możliwości wytwarzania oprogramowania na środowisku deweloperskim Zamawiającego. </w:t>
      </w:r>
    </w:p>
    <w:p w14:paraId="5E844A3E" w14:textId="77777777" w:rsidR="00900B8F" w:rsidRPr="006B44CF" w:rsidRDefault="00900B8F" w:rsidP="0089349E">
      <w:pPr>
        <w:spacing w:before="120" w:after="12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</w:p>
    <w:p w14:paraId="142120BD" w14:textId="4D7C60B0" w:rsidR="00900B8F" w:rsidRPr="006B44CF" w:rsidRDefault="006D569C" w:rsidP="0089349E">
      <w:pPr>
        <w:spacing w:before="120" w:after="12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6B44CF">
        <w:rPr>
          <w:rFonts w:ascii="Arial" w:hAnsi="Arial" w:cs="Arial"/>
          <w:color w:val="000000"/>
          <w:sz w:val="20"/>
          <w:szCs w:val="20"/>
        </w:rPr>
        <w:t xml:space="preserve">System RZ.SW napisany jest w </w:t>
      </w:r>
      <w:r w:rsidR="00CE7077" w:rsidRPr="006B44CF">
        <w:rPr>
          <w:rFonts w:ascii="Arial" w:hAnsi="Arial" w:cs="Arial"/>
          <w:color w:val="000000"/>
          <w:sz w:val="20"/>
          <w:szCs w:val="20"/>
        </w:rPr>
        <w:t>językach JAVA</w:t>
      </w:r>
      <w:r w:rsidR="001B2877" w:rsidRPr="006B44CF">
        <w:rPr>
          <w:rFonts w:ascii="Arial" w:hAnsi="Arial" w:cs="Arial"/>
          <w:color w:val="000000"/>
          <w:sz w:val="20"/>
          <w:szCs w:val="20"/>
        </w:rPr>
        <w:t xml:space="preserve"> oraz C #</w:t>
      </w:r>
    </w:p>
    <w:p w14:paraId="55F1C1EF" w14:textId="7D3462FE" w:rsidR="006D569C" w:rsidRPr="006B44CF" w:rsidRDefault="006D569C" w:rsidP="0089349E">
      <w:pPr>
        <w:spacing w:before="120" w:after="12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6B44CF">
        <w:rPr>
          <w:rFonts w:ascii="Arial" w:hAnsi="Arial" w:cs="Arial"/>
          <w:color w:val="000000"/>
          <w:sz w:val="20"/>
          <w:szCs w:val="20"/>
        </w:rPr>
        <w:t xml:space="preserve">System RZ.CI napisany jest w </w:t>
      </w:r>
      <w:r w:rsidR="00CE7077" w:rsidRPr="006B44CF">
        <w:rPr>
          <w:rFonts w:ascii="Arial" w:hAnsi="Arial" w:cs="Arial"/>
          <w:color w:val="000000"/>
          <w:sz w:val="20"/>
          <w:szCs w:val="20"/>
        </w:rPr>
        <w:t>językach Java.</w:t>
      </w:r>
    </w:p>
    <w:p w14:paraId="36A9CE68" w14:textId="77777777" w:rsidR="00A02174" w:rsidRPr="006B44CF" w:rsidRDefault="00A02174" w:rsidP="0089349E">
      <w:pPr>
        <w:pStyle w:val="Akapitzlist"/>
        <w:spacing w:before="120" w:after="120" w:line="360" w:lineRule="auto"/>
        <w:ind w:left="0"/>
        <w:jc w:val="both"/>
        <w:rPr>
          <w:rFonts w:ascii="Arial" w:hAnsi="Arial" w:cs="Arial"/>
          <w:b/>
          <w:color w:val="000000"/>
          <w:sz w:val="20"/>
          <w:szCs w:val="20"/>
        </w:rPr>
      </w:pPr>
    </w:p>
    <w:p w14:paraId="2B604ACB" w14:textId="77777777" w:rsidR="00490C7A" w:rsidRPr="006B44CF" w:rsidRDefault="00721C4E" w:rsidP="0089349E">
      <w:pPr>
        <w:pStyle w:val="Nagwek1"/>
        <w:numPr>
          <w:ilvl w:val="0"/>
          <w:numId w:val="10"/>
        </w:numPr>
        <w:spacing w:before="120" w:after="120" w:line="360" w:lineRule="auto"/>
        <w:ind w:left="357" w:hanging="357"/>
        <w:jc w:val="both"/>
        <w:rPr>
          <w:rFonts w:ascii="Arial" w:hAnsi="Arial" w:cs="Arial"/>
          <w:color w:val="000000"/>
          <w:sz w:val="20"/>
        </w:rPr>
      </w:pPr>
      <w:bookmarkStart w:id="44" w:name="_Toc366141219"/>
      <w:bookmarkStart w:id="45" w:name="_Toc366662803"/>
      <w:r w:rsidRPr="006B44CF">
        <w:rPr>
          <w:rFonts w:ascii="Arial" w:hAnsi="Arial" w:cs="Arial"/>
          <w:color w:val="000000"/>
          <w:sz w:val="20"/>
        </w:rPr>
        <w:t>Podstawowe informacje o podsystemach</w:t>
      </w:r>
      <w:bookmarkEnd w:id="44"/>
      <w:bookmarkEnd w:id="45"/>
    </w:p>
    <w:p w14:paraId="28220D83" w14:textId="77777777" w:rsidR="00900B8F" w:rsidRPr="006B44CF" w:rsidRDefault="00900B8F" w:rsidP="0089349E">
      <w:pPr>
        <w:spacing w:before="120" w:after="12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6B44CF">
        <w:rPr>
          <w:rFonts w:ascii="Arial" w:hAnsi="Arial" w:cs="Arial"/>
          <w:color w:val="000000"/>
          <w:sz w:val="20"/>
          <w:szCs w:val="20"/>
        </w:rPr>
        <w:t>SYSTEM INFORMATYCZNY REJESTRÓW ZASTAWÓW SKŁADA SIĘ NASTĘPUJĄCYCH PODSYSTEMÓW</w:t>
      </w:r>
    </w:p>
    <w:p w14:paraId="3D6D242B" w14:textId="77777777" w:rsidR="00900B8F" w:rsidRPr="006B44CF" w:rsidRDefault="00900B8F" w:rsidP="0089349E">
      <w:pPr>
        <w:spacing w:before="120" w:after="12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</w:p>
    <w:p w14:paraId="1F116DB3" w14:textId="14FD5FAB" w:rsidR="00900B8F" w:rsidRPr="006B44CF" w:rsidRDefault="00900B8F" w:rsidP="0089349E">
      <w:pPr>
        <w:pStyle w:val="Akapitzlist"/>
        <w:numPr>
          <w:ilvl w:val="0"/>
          <w:numId w:val="6"/>
        </w:numPr>
        <w:spacing w:before="120" w:after="12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6B44CF">
        <w:rPr>
          <w:rFonts w:ascii="Arial" w:hAnsi="Arial" w:cs="Arial"/>
          <w:color w:val="000000"/>
          <w:sz w:val="20"/>
          <w:szCs w:val="20"/>
        </w:rPr>
        <w:t>RZ.SW</w:t>
      </w:r>
      <w:r w:rsidRPr="006B44CF">
        <w:rPr>
          <w:rFonts w:ascii="Arial" w:hAnsi="Arial" w:cs="Arial"/>
          <w:color w:val="000000"/>
          <w:sz w:val="20"/>
          <w:szCs w:val="20"/>
        </w:rPr>
        <w:tab/>
        <w:t xml:space="preserve"> (System Wpisów)</w:t>
      </w:r>
      <w:r w:rsidRPr="006B44CF">
        <w:rPr>
          <w:rFonts w:ascii="Arial" w:hAnsi="Arial" w:cs="Arial"/>
          <w:color w:val="000000"/>
          <w:sz w:val="20"/>
          <w:szCs w:val="20"/>
        </w:rPr>
        <w:tab/>
      </w:r>
      <w:r w:rsidRPr="00866887">
        <w:rPr>
          <w:rFonts w:ascii="Arial" w:hAnsi="Arial" w:cs="Arial"/>
          <w:color w:val="000000"/>
          <w:sz w:val="20"/>
          <w:szCs w:val="20"/>
        </w:rPr>
        <w:t>(</w:t>
      </w:r>
      <w:r w:rsidR="00866887" w:rsidRPr="00866887">
        <w:rPr>
          <w:rFonts w:ascii="Arial" w:hAnsi="Arial" w:cs="Arial"/>
          <w:color w:val="000000"/>
          <w:sz w:val="20"/>
          <w:szCs w:val="20"/>
        </w:rPr>
        <w:t>60</w:t>
      </w:r>
      <w:r w:rsidRPr="00866887">
        <w:rPr>
          <w:rFonts w:ascii="Arial" w:hAnsi="Arial" w:cs="Arial"/>
          <w:color w:val="000000"/>
          <w:sz w:val="20"/>
          <w:szCs w:val="20"/>
        </w:rPr>
        <w:t>%)</w:t>
      </w:r>
    </w:p>
    <w:p w14:paraId="7AAA2AF7" w14:textId="574BF1DF" w:rsidR="00900B8F" w:rsidRPr="006B44CF" w:rsidRDefault="00900B8F" w:rsidP="0089349E">
      <w:pPr>
        <w:pStyle w:val="Akapitzlist"/>
        <w:numPr>
          <w:ilvl w:val="0"/>
          <w:numId w:val="6"/>
        </w:numPr>
        <w:spacing w:before="120" w:after="12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6B44CF">
        <w:rPr>
          <w:rFonts w:ascii="Arial" w:hAnsi="Arial" w:cs="Arial"/>
          <w:color w:val="000000"/>
          <w:sz w:val="20"/>
          <w:szCs w:val="20"/>
        </w:rPr>
        <w:t>RZ.CI</w:t>
      </w:r>
      <w:r w:rsidRPr="006B44CF">
        <w:rPr>
          <w:rFonts w:ascii="Arial" w:hAnsi="Arial" w:cs="Arial"/>
          <w:color w:val="000000"/>
          <w:sz w:val="20"/>
          <w:szCs w:val="20"/>
        </w:rPr>
        <w:tab/>
        <w:t xml:space="preserve"> (Centralna informacja)</w:t>
      </w:r>
      <w:r w:rsidRPr="006B44CF">
        <w:rPr>
          <w:rFonts w:ascii="Arial" w:hAnsi="Arial" w:cs="Arial"/>
          <w:color w:val="000000"/>
          <w:sz w:val="20"/>
          <w:szCs w:val="20"/>
        </w:rPr>
        <w:tab/>
        <w:t>(20%)</w:t>
      </w:r>
    </w:p>
    <w:p w14:paraId="6D3F35BF" w14:textId="178ACE2F" w:rsidR="00900B8F" w:rsidRPr="00833CDB" w:rsidRDefault="00900B8F" w:rsidP="0089349E">
      <w:pPr>
        <w:pStyle w:val="Akapitzlist"/>
        <w:numPr>
          <w:ilvl w:val="0"/>
          <w:numId w:val="6"/>
        </w:numPr>
        <w:spacing w:before="120" w:after="120" w:line="360" w:lineRule="auto"/>
        <w:jc w:val="both"/>
        <w:rPr>
          <w:rFonts w:ascii="Arial" w:hAnsi="Arial" w:cs="Arial"/>
          <w:color w:val="000000"/>
          <w:sz w:val="20"/>
          <w:szCs w:val="20"/>
          <w:lang w:val="en-US"/>
        </w:rPr>
      </w:pPr>
      <w:r w:rsidRPr="00833CDB">
        <w:rPr>
          <w:rFonts w:ascii="Arial" w:hAnsi="Arial" w:cs="Arial"/>
          <w:color w:val="000000"/>
          <w:sz w:val="20"/>
          <w:szCs w:val="20"/>
          <w:lang w:val="en-US"/>
        </w:rPr>
        <w:t>RZ.AD</w:t>
      </w:r>
      <w:r w:rsidRPr="00833CDB">
        <w:rPr>
          <w:rFonts w:ascii="Arial" w:hAnsi="Arial" w:cs="Arial"/>
          <w:color w:val="000000"/>
          <w:sz w:val="20"/>
          <w:szCs w:val="20"/>
          <w:lang w:val="en-US"/>
        </w:rPr>
        <w:tab/>
        <w:t>(Active  Directory RZ)</w:t>
      </w:r>
      <w:r w:rsidRPr="00833CDB">
        <w:rPr>
          <w:rFonts w:ascii="Arial" w:hAnsi="Arial" w:cs="Arial"/>
          <w:color w:val="000000"/>
          <w:sz w:val="20"/>
          <w:szCs w:val="20"/>
          <w:lang w:val="en-US"/>
        </w:rPr>
        <w:tab/>
        <w:t>(</w:t>
      </w:r>
      <w:r w:rsidR="00596EB3" w:rsidRPr="00833CDB">
        <w:rPr>
          <w:rFonts w:ascii="Arial" w:hAnsi="Arial" w:cs="Arial"/>
          <w:color w:val="000000"/>
          <w:sz w:val="20"/>
          <w:szCs w:val="20"/>
          <w:lang w:val="en-US"/>
        </w:rPr>
        <w:t>5</w:t>
      </w:r>
      <w:r w:rsidRPr="00833CDB">
        <w:rPr>
          <w:rFonts w:ascii="Arial" w:hAnsi="Arial" w:cs="Arial"/>
          <w:color w:val="000000"/>
          <w:sz w:val="20"/>
          <w:szCs w:val="20"/>
          <w:lang w:val="en-US"/>
        </w:rPr>
        <w:t>%)</w:t>
      </w:r>
    </w:p>
    <w:p w14:paraId="303CC07C" w14:textId="43149034" w:rsidR="00866887" w:rsidRPr="009639CE" w:rsidRDefault="00866887" w:rsidP="0089349E">
      <w:pPr>
        <w:pStyle w:val="Akapitzlist"/>
        <w:numPr>
          <w:ilvl w:val="0"/>
          <w:numId w:val="6"/>
        </w:numPr>
        <w:spacing w:before="120" w:after="12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9639CE">
        <w:rPr>
          <w:rFonts w:ascii="Arial" w:hAnsi="Arial" w:cs="Arial"/>
          <w:color w:val="000000"/>
          <w:sz w:val="20"/>
          <w:szCs w:val="20"/>
        </w:rPr>
        <w:t>RZ Biurowość (15%)</w:t>
      </w:r>
    </w:p>
    <w:p w14:paraId="200E7017" w14:textId="77777777" w:rsidR="00900B8F" w:rsidRPr="006B44CF" w:rsidRDefault="00900B8F" w:rsidP="0089349E">
      <w:pPr>
        <w:spacing w:before="120" w:after="120" w:line="360" w:lineRule="auto"/>
        <w:ind w:firstLine="427"/>
        <w:jc w:val="both"/>
        <w:rPr>
          <w:rFonts w:ascii="Arial" w:hAnsi="Arial" w:cs="Arial"/>
          <w:color w:val="000000"/>
          <w:sz w:val="20"/>
          <w:szCs w:val="20"/>
        </w:rPr>
      </w:pPr>
      <w:r w:rsidRPr="006B44CF">
        <w:rPr>
          <w:rFonts w:ascii="Arial" w:hAnsi="Arial" w:cs="Arial"/>
          <w:color w:val="000000"/>
          <w:sz w:val="20"/>
          <w:szCs w:val="20"/>
        </w:rPr>
        <w:t xml:space="preserve">Wyrażona w procentach liczba pokazuje rozkład funkcjonalności oraz złożoność każdego z podsystemów. Jednocześnie może być podstawą do obniżenia miesięcznego wynagrodzenia za system w przypadku ze  zrezygnowania przez Zamawiającego z funkcjonalności oferowanych przez ten </w:t>
      </w:r>
      <w:r w:rsidRPr="006B44CF">
        <w:rPr>
          <w:rFonts w:ascii="Arial" w:hAnsi="Arial" w:cs="Arial"/>
          <w:color w:val="000000"/>
          <w:sz w:val="20"/>
          <w:szCs w:val="20"/>
        </w:rPr>
        <w:lastRenderedPageBreak/>
        <w:t>podsystem i zastąpienia go innym systemem  o funkcjonalnościach nie wchodzących w skład niniejszej umowy.</w:t>
      </w:r>
    </w:p>
    <w:p w14:paraId="64EEEF3B" w14:textId="77777777" w:rsidR="00900B8F" w:rsidRPr="006B44CF" w:rsidRDefault="00900B8F" w:rsidP="0089349E">
      <w:pPr>
        <w:spacing w:before="120" w:after="120" w:line="360" w:lineRule="auto"/>
        <w:ind w:firstLine="427"/>
        <w:jc w:val="both"/>
        <w:rPr>
          <w:rFonts w:ascii="Arial" w:hAnsi="Arial" w:cs="Arial"/>
          <w:color w:val="000000"/>
          <w:sz w:val="20"/>
          <w:szCs w:val="20"/>
        </w:rPr>
      </w:pPr>
    </w:p>
    <w:p w14:paraId="3D5C9236" w14:textId="77777777" w:rsidR="00900B8F" w:rsidRPr="006B44CF" w:rsidRDefault="00900B8F" w:rsidP="0089349E">
      <w:pPr>
        <w:pStyle w:val="Akapitzlist"/>
        <w:spacing w:before="120" w:after="120" w:line="360" w:lineRule="auto"/>
        <w:ind w:left="0"/>
        <w:jc w:val="both"/>
        <w:rPr>
          <w:rFonts w:ascii="Arial" w:hAnsi="Arial" w:cs="Arial"/>
          <w:color w:val="000000"/>
          <w:sz w:val="20"/>
          <w:szCs w:val="20"/>
        </w:rPr>
      </w:pPr>
      <w:r w:rsidRPr="006B44CF">
        <w:rPr>
          <w:rFonts w:ascii="Arial" w:hAnsi="Arial" w:cs="Arial"/>
          <w:color w:val="000000"/>
          <w:sz w:val="20"/>
          <w:szCs w:val="20"/>
        </w:rPr>
        <w:t>Systemy zewnętrzne. (nie wchodzący w z zakres tego systemu)</w:t>
      </w:r>
    </w:p>
    <w:p w14:paraId="2361EB0D" w14:textId="77777777" w:rsidR="00900B8F" w:rsidRPr="006B44CF" w:rsidRDefault="00900B8F" w:rsidP="0089349E">
      <w:pPr>
        <w:pStyle w:val="Akapitzlist"/>
        <w:spacing w:before="120" w:after="120" w:line="360" w:lineRule="auto"/>
        <w:ind w:left="0"/>
        <w:jc w:val="both"/>
        <w:rPr>
          <w:rFonts w:ascii="Arial" w:hAnsi="Arial" w:cs="Arial"/>
          <w:color w:val="000000"/>
          <w:sz w:val="20"/>
          <w:szCs w:val="20"/>
        </w:rPr>
      </w:pPr>
      <w:r w:rsidRPr="006B44CF">
        <w:rPr>
          <w:rFonts w:ascii="Arial" w:hAnsi="Arial" w:cs="Arial"/>
          <w:color w:val="000000"/>
          <w:sz w:val="20"/>
          <w:szCs w:val="20"/>
        </w:rPr>
        <w:tab/>
        <w:t>Replika PESEL</w:t>
      </w:r>
    </w:p>
    <w:p w14:paraId="7E83057F" w14:textId="77777777" w:rsidR="008E48C3" w:rsidRPr="006B44CF" w:rsidRDefault="008E48C3" w:rsidP="0089349E">
      <w:pPr>
        <w:pStyle w:val="Akapitzlist"/>
        <w:spacing w:before="120" w:after="120" w:line="360" w:lineRule="auto"/>
        <w:ind w:left="0"/>
        <w:jc w:val="both"/>
        <w:rPr>
          <w:rFonts w:ascii="Arial" w:hAnsi="Arial" w:cs="Arial"/>
          <w:color w:val="000000"/>
          <w:sz w:val="20"/>
          <w:szCs w:val="20"/>
        </w:rPr>
      </w:pPr>
    </w:p>
    <w:p w14:paraId="0376C6B0" w14:textId="3D8CB51A" w:rsidR="008E48C3" w:rsidRDefault="008E48C3" w:rsidP="0089349E">
      <w:pPr>
        <w:pStyle w:val="Akapitzlist"/>
        <w:spacing w:before="120" w:after="120" w:line="360" w:lineRule="auto"/>
        <w:ind w:left="0"/>
        <w:jc w:val="both"/>
        <w:rPr>
          <w:rFonts w:ascii="Arial" w:hAnsi="Arial" w:cs="Arial"/>
          <w:color w:val="000000"/>
          <w:sz w:val="20"/>
          <w:szCs w:val="20"/>
        </w:rPr>
      </w:pPr>
      <w:r w:rsidRPr="006B44CF">
        <w:rPr>
          <w:rFonts w:ascii="Arial" w:hAnsi="Arial" w:cs="Arial"/>
          <w:color w:val="000000"/>
          <w:sz w:val="20"/>
          <w:szCs w:val="20"/>
        </w:rPr>
        <w:t>Autorem systemu jest firma E</w:t>
      </w:r>
      <w:r w:rsidR="0086534B" w:rsidRPr="006B44CF">
        <w:rPr>
          <w:rFonts w:ascii="Arial" w:hAnsi="Arial" w:cs="Arial"/>
          <w:color w:val="000000"/>
          <w:sz w:val="20"/>
          <w:szCs w:val="20"/>
        </w:rPr>
        <w:t>SA</w:t>
      </w:r>
      <w:r w:rsidRPr="006B44CF">
        <w:rPr>
          <w:rFonts w:ascii="Arial" w:hAnsi="Arial" w:cs="Arial"/>
          <w:color w:val="000000"/>
          <w:sz w:val="20"/>
          <w:szCs w:val="20"/>
        </w:rPr>
        <w:t xml:space="preserve"> Project</w:t>
      </w:r>
      <w:r w:rsidR="00552336" w:rsidRPr="006B44CF">
        <w:rPr>
          <w:rFonts w:ascii="Arial" w:hAnsi="Arial" w:cs="Arial"/>
          <w:color w:val="000000"/>
          <w:sz w:val="20"/>
          <w:szCs w:val="20"/>
        </w:rPr>
        <w:t>.</w:t>
      </w:r>
    </w:p>
    <w:p w14:paraId="5A0C8C7F" w14:textId="77777777" w:rsidR="0089349E" w:rsidRPr="006B44CF" w:rsidRDefault="0089349E" w:rsidP="0089349E">
      <w:pPr>
        <w:pStyle w:val="Akapitzlist"/>
        <w:spacing w:before="120" w:after="120" w:line="360" w:lineRule="auto"/>
        <w:ind w:left="0"/>
        <w:jc w:val="both"/>
        <w:rPr>
          <w:rFonts w:ascii="Arial" w:hAnsi="Arial" w:cs="Arial"/>
          <w:color w:val="000000"/>
          <w:sz w:val="20"/>
          <w:szCs w:val="20"/>
        </w:rPr>
      </w:pPr>
    </w:p>
    <w:p w14:paraId="7EB0F0A0" w14:textId="77777777" w:rsidR="008E48C3" w:rsidRPr="006B44CF" w:rsidRDefault="008E48C3" w:rsidP="0089349E">
      <w:pPr>
        <w:pStyle w:val="Akapitzlist"/>
        <w:spacing w:before="120" w:after="120" w:line="360" w:lineRule="auto"/>
        <w:ind w:left="0"/>
        <w:jc w:val="both"/>
        <w:rPr>
          <w:rFonts w:ascii="Arial" w:hAnsi="Arial" w:cs="Arial"/>
          <w:color w:val="000000"/>
          <w:sz w:val="20"/>
          <w:szCs w:val="20"/>
        </w:rPr>
      </w:pPr>
    </w:p>
    <w:p w14:paraId="650C2E26" w14:textId="77777777" w:rsidR="00ED6DB5" w:rsidRPr="006B44CF" w:rsidRDefault="00AD13A7" w:rsidP="0089349E">
      <w:pPr>
        <w:pStyle w:val="Nagwek1"/>
        <w:spacing w:before="120" w:after="120" w:line="360" w:lineRule="auto"/>
        <w:ind w:left="284"/>
        <w:jc w:val="both"/>
        <w:rPr>
          <w:rFonts w:ascii="Arial" w:hAnsi="Arial" w:cs="Arial"/>
          <w:b w:val="0"/>
          <w:color w:val="000000"/>
          <w:sz w:val="20"/>
        </w:rPr>
      </w:pPr>
      <w:bookmarkStart w:id="46" w:name="_Toc366141220"/>
      <w:bookmarkStart w:id="47" w:name="_Toc366662804"/>
      <w:r w:rsidRPr="006B44CF">
        <w:rPr>
          <w:rFonts w:ascii="Arial" w:hAnsi="Arial" w:cs="Arial"/>
          <w:color w:val="000000"/>
          <w:sz w:val="20"/>
        </w:rPr>
        <w:t xml:space="preserve">4.1 </w:t>
      </w:r>
      <w:r w:rsidR="00ED6DB5" w:rsidRPr="006B44CF">
        <w:rPr>
          <w:rFonts w:ascii="Arial" w:hAnsi="Arial" w:cs="Arial"/>
          <w:color w:val="000000"/>
          <w:sz w:val="20"/>
        </w:rPr>
        <w:t xml:space="preserve">Opis podsystemu </w:t>
      </w:r>
      <w:bookmarkEnd w:id="46"/>
      <w:r w:rsidR="00C27D39" w:rsidRPr="006B44CF">
        <w:rPr>
          <w:rFonts w:ascii="Arial" w:hAnsi="Arial" w:cs="Arial"/>
          <w:color w:val="000000"/>
          <w:sz w:val="20"/>
        </w:rPr>
        <w:t>RZ</w:t>
      </w:r>
      <w:r w:rsidR="00DD0A1F" w:rsidRPr="006B44CF">
        <w:rPr>
          <w:rFonts w:ascii="Arial" w:hAnsi="Arial" w:cs="Arial"/>
          <w:color w:val="000000"/>
          <w:sz w:val="20"/>
        </w:rPr>
        <w:t>.SW (System Wpisów)</w:t>
      </w:r>
      <w:bookmarkEnd w:id="47"/>
    </w:p>
    <w:p w14:paraId="585AA4FE" w14:textId="77777777" w:rsidR="00900B8F" w:rsidRPr="006B44CF" w:rsidRDefault="00900B8F" w:rsidP="0089349E">
      <w:pPr>
        <w:spacing w:before="120" w:after="120" w:line="360" w:lineRule="auto"/>
        <w:ind w:firstLine="700"/>
        <w:jc w:val="both"/>
        <w:rPr>
          <w:rFonts w:ascii="Arial" w:hAnsi="Arial" w:cs="Arial"/>
          <w:b/>
          <w:color w:val="000000"/>
          <w:sz w:val="20"/>
          <w:szCs w:val="20"/>
        </w:rPr>
      </w:pPr>
      <w:r w:rsidRPr="006B44CF">
        <w:rPr>
          <w:rFonts w:ascii="Arial" w:hAnsi="Arial" w:cs="Arial"/>
          <w:b/>
          <w:color w:val="000000"/>
          <w:sz w:val="20"/>
          <w:szCs w:val="20"/>
        </w:rPr>
        <w:t>Architektura podsystemu</w:t>
      </w:r>
    </w:p>
    <w:p w14:paraId="28787D5D" w14:textId="77777777" w:rsidR="00900B8F" w:rsidRPr="006B44CF" w:rsidRDefault="00900B8F" w:rsidP="0089349E">
      <w:pPr>
        <w:pStyle w:val="Akapitzlist"/>
        <w:spacing w:before="120" w:after="120" w:line="360" w:lineRule="auto"/>
        <w:ind w:left="787"/>
        <w:jc w:val="both"/>
        <w:rPr>
          <w:rFonts w:ascii="Arial" w:hAnsi="Arial" w:cs="Arial"/>
          <w:b/>
          <w:color w:val="000000"/>
          <w:sz w:val="20"/>
          <w:szCs w:val="20"/>
        </w:rPr>
      </w:pPr>
    </w:p>
    <w:p w14:paraId="316E3180" w14:textId="77777777" w:rsidR="006D569C" w:rsidRPr="006B44CF" w:rsidRDefault="006D569C" w:rsidP="0089349E">
      <w:pPr>
        <w:pStyle w:val="Akapitzlist"/>
        <w:numPr>
          <w:ilvl w:val="0"/>
          <w:numId w:val="11"/>
        </w:numPr>
        <w:spacing w:before="120" w:after="120" w:line="360" w:lineRule="auto"/>
        <w:ind w:left="0" w:hanging="357"/>
        <w:rPr>
          <w:rFonts w:ascii="Arial" w:hAnsi="Arial" w:cs="Arial"/>
          <w:bCs/>
          <w:color w:val="000000"/>
          <w:sz w:val="20"/>
          <w:szCs w:val="20"/>
        </w:rPr>
      </w:pPr>
      <w:r w:rsidRPr="006B44CF">
        <w:rPr>
          <w:rFonts w:ascii="Arial" w:hAnsi="Arial" w:cs="Arial"/>
          <w:bCs/>
          <w:color w:val="000000"/>
          <w:sz w:val="20"/>
          <w:szCs w:val="20"/>
        </w:rPr>
        <w:t>Przeglądarka internetowa</w:t>
      </w:r>
    </w:p>
    <w:p w14:paraId="6B6DD7BC" w14:textId="678FCC5D" w:rsidR="006D569C" w:rsidRPr="006B44CF" w:rsidRDefault="006D569C" w:rsidP="0089349E">
      <w:pPr>
        <w:pStyle w:val="Akapitzlist"/>
        <w:numPr>
          <w:ilvl w:val="0"/>
          <w:numId w:val="11"/>
        </w:numPr>
        <w:spacing w:before="120" w:after="120" w:line="360" w:lineRule="auto"/>
        <w:ind w:left="0" w:hanging="357"/>
        <w:rPr>
          <w:rFonts w:ascii="Arial" w:hAnsi="Arial" w:cs="Arial"/>
          <w:bCs/>
          <w:color w:val="000000"/>
          <w:sz w:val="20"/>
          <w:szCs w:val="20"/>
        </w:rPr>
      </w:pPr>
      <w:r w:rsidRPr="006B44CF">
        <w:rPr>
          <w:rFonts w:ascii="Arial" w:hAnsi="Arial" w:cs="Arial"/>
          <w:bCs/>
          <w:color w:val="000000"/>
          <w:sz w:val="20"/>
          <w:szCs w:val="20"/>
        </w:rPr>
        <w:t>Serwer aplikacji w wydziale - Serwer aplikacyjny IIS pracujący z oprogramowaniem dedykowany</w:t>
      </w:r>
      <w:r w:rsidR="004D201C" w:rsidRPr="006B44CF">
        <w:rPr>
          <w:rFonts w:ascii="Arial" w:hAnsi="Arial" w:cs="Arial"/>
          <w:bCs/>
          <w:color w:val="000000"/>
          <w:sz w:val="20"/>
          <w:szCs w:val="20"/>
        </w:rPr>
        <w:t>m oraz baza MS SQL.</w:t>
      </w:r>
    </w:p>
    <w:p w14:paraId="6FFA3823" w14:textId="1BA07825" w:rsidR="006D569C" w:rsidRPr="006B44CF" w:rsidRDefault="006D569C" w:rsidP="0089349E">
      <w:pPr>
        <w:pStyle w:val="Akapitzlist"/>
        <w:numPr>
          <w:ilvl w:val="0"/>
          <w:numId w:val="11"/>
        </w:numPr>
        <w:spacing w:before="120" w:after="120" w:line="360" w:lineRule="auto"/>
        <w:ind w:left="0" w:hanging="357"/>
        <w:rPr>
          <w:rFonts w:ascii="Arial" w:hAnsi="Arial" w:cs="Arial"/>
          <w:bCs/>
          <w:color w:val="000000"/>
          <w:sz w:val="20"/>
          <w:szCs w:val="20"/>
        </w:rPr>
      </w:pPr>
      <w:r w:rsidRPr="006B44CF">
        <w:rPr>
          <w:rFonts w:ascii="Arial" w:hAnsi="Arial" w:cs="Arial"/>
          <w:bCs/>
          <w:color w:val="000000"/>
          <w:sz w:val="20"/>
          <w:szCs w:val="20"/>
        </w:rPr>
        <w:t xml:space="preserve">Serwer komunikacyjny (łączący wydział z POPD) Serwer z </w:t>
      </w:r>
      <w:proofErr w:type="spellStart"/>
      <w:r w:rsidRPr="006B44CF">
        <w:rPr>
          <w:rFonts w:ascii="Arial" w:hAnsi="Arial" w:cs="Arial"/>
          <w:bCs/>
          <w:color w:val="000000"/>
          <w:sz w:val="20"/>
          <w:szCs w:val="20"/>
        </w:rPr>
        <w:t>WebSphere</w:t>
      </w:r>
      <w:proofErr w:type="spellEnd"/>
      <w:r w:rsidRPr="006B44CF">
        <w:rPr>
          <w:rFonts w:ascii="Arial" w:hAnsi="Arial" w:cs="Arial"/>
          <w:bCs/>
          <w:color w:val="000000"/>
          <w:sz w:val="20"/>
          <w:szCs w:val="20"/>
        </w:rPr>
        <w:t xml:space="preserve"> MQ </w:t>
      </w:r>
      <w:r w:rsidR="0037516B" w:rsidRPr="006B44CF">
        <w:rPr>
          <w:rFonts w:ascii="Arial" w:hAnsi="Arial" w:cs="Arial"/>
          <w:bCs/>
          <w:color w:val="000000"/>
          <w:sz w:val="20"/>
          <w:szCs w:val="20"/>
        </w:rPr>
        <w:t>7</w:t>
      </w:r>
      <w:r w:rsidRPr="006B44CF">
        <w:rPr>
          <w:rFonts w:ascii="Arial" w:hAnsi="Arial" w:cs="Arial"/>
          <w:bCs/>
          <w:color w:val="000000"/>
          <w:sz w:val="20"/>
          <w:szCs w:val="20"/>
        </w:rPr>
        <w:t xml:space="preserve"> z oprogramowaniem dedykowanym</w:t>
      </w:r>
    </w:p>
    <w:p w14:paraId="6D4885D5" w14:textId="6D6FEFD0" w:rsidR="006D569C" w:rsidRPr="006B44CF" w:rsidRDefault="006D569C" w:rsidP="0089349E">
      <w:pPr>
        <w:pStyle w:val="Akapitzlist"/>
        <w:numPr>
          <w:ilvl w:val="0"/>
          <w:numId w:val="11"/>
        </w:numPr>
        <w:spacing w:before="120" w:after="120" w:line="360" w:lineRule="auto"/>
        <w:ind w:left="0" w:hanging="357"/>
        <w:rPr>
          <w:rFonts w:ascii="Arial" w:hAnsi="Arial" w:cs="Arial"/>
          <w:bCs/>
          <w:color w:val="000000"/>
          <w:sz w:val="20"/>
          <w:szCs w:val="20"/>
        </w:rPr>
      </w:pPr>
      <w:r w:rsidRPr="006B44CF">
        <w:rPr>
          <w:rFonts w:ascii="Arial" w:hAnsi="Arial" w:cs="Arial"/>
          <w:bCs/>
          <w:color w:val="000000"/>
          <w:sz w:val="20"/>
          <w:szCs w:val="20"/>
        </w:rPr>
        <w:t>Serwer aplikacji w POPD</w:t>
      </w:r>
      <w:r w:rsidR="00A51B84" w:rsidRPr="006B44CF">
        <w:rPr>
          <w:rFonts w:ascii="Arial" w:hAnsi="Arial" w:cs="Arial"/>
          <w:bCs/>
          <w:color w:val="000000"/>
          <w:sz w:val="20"/>
          <w:szCs w:val="20"/>
        </w:rPr>
        <w:t xml:space="preserve"> </w:t>
      </w:r>
      <w:r w:rsidR="00F071CF" w:rsidRPr="006B44CF">
        <w:rPr>
          <w:rFonts w:ascii="Arial" w:hAnsi="Arial" w:cs="Arial"/>
          <w:bCs/>
          <w:color w:val="000000"/>
          <w:sz w:val="20"/>
          <w:szCs w:val="20"/>
        </w:rPr>
        <w:t>–</w:t>
      </w:r>
      <w:r w:rsidR="008A251B" w:rsidRPr="006B44CF">
        <w:rPr>
          <w:rFonts w:ascii="Arial" w:hAnsi="Arial" w:cs="Arial"/>
          <w:bCs/>
          <w:color w:val="000000"/>
          <w:sz w:val="20"/>
          <w:szCs w:val="20"/>
        </w:rPr>
        <w:t xml:space="preserve"> </w:t>
      </w:r>
      <w:r w:rsidR="008F6BA2" w:rsidRPr="006B44CF">
        <w:rPr>
          <w:rFonts w:ascii="Arial" w:hAnsi="Arial" w:cs="Arial"/>
          <w:bCs/>
          <w:color w:val="000000"/>
          <w:sz w:val="20"/>
          <w:szCs w:val="20"/>
        </w:rPr>
        <w:t xml:space="preserve">Serwer aplikacyjny </w:t>
      </w:r>
      <w:proofErr w:type="spellStart"/>
      <w:r w:rsidR="008A251B" w:rsidRPr="006B44CF">
        <w:rPr>
          <w:rFonts w:ascii="Arial" w:hAnsi="Arial" w:cs="Arial"/>
          <w:bCs/>
          <w:color w:val="000000"/>
          <w:sz w:val="20"/>
          <w:szCs w:val="20"/>
        </w:rPr>
        <w:t>JBoss</w:t>
      </w:r>
      <w:proofErr w:type="spellEnd"/>
      <w:r w:rsidR="008A251B" w:rsidRPr="006B44CF">
        <w:rPr>
          <w:rFonts w:ascii="Arial" w:hAnsi="Arial" w:cs="Arial"/>
          <w:bCs/>
          <w:color w:val="000000"/>
          <w:sz w:val="20"/>
          <w:szCs w:val="20"/>
        </w:rPr>
        <w:t xml:space="preserve"> </w:t>
      </w:r>
      <w:r w:rsidR="00F071CF" w:rsidRPr="006B44CF">
        <w:rPr>
          <w:rFonts w:ascii="Arial" w:hAnsi="Arial" w:cs="Arial"/>
          <w:bCs/>
          <w:color w:val="000000"/>
          <w:sz w:val="20"/>
          <w:szCs w:val="20"/>
        </w:rPr>
        <w:t>EAP 7</w:t>
      </w:r>
      <w:r w:rsidR="008A251B" w:rsidRPr="006B44CF">
        <w:rPr>
          <w:rFonts w:ascii="Arial" w:hAnsi="Arial" w:cs="Arial"/>
          <w:bCs/>
          <w:color w:val="000000"/>
          <w:sz w:val="20"/>
          <w:szCs w:val="20"/>
        </w:rPr>
        <w:t>.0</w:t>
      </w:r>
      <w:r w:rsidR="00F071CF" w:rsidRPr="006B44CF">
        <w:rPr>
          <w:rFonts w:ascii="Arial" w:hAnsi="Arial" w:cs="Arial"/>
          <w:bCs/>
          <w:color w:val="000000"/>
          <w:sz w:val="20"/>
          <w:szCs w:val="20"/>
        </w:rPr>
        <w:t xml:space="preserve"> </w:t>
      </w:r>
      <w:r w:rsidR="008F6BA2" w:rsidRPr="006B44CF">
        <w:rPr>
          <w:rFonts w:ascii="Arial" w:hAnsi="Arial" w:cs="Arial"/>
          <w:bCs/>
          <w:color w:val="000000"/>
          <w:sz w:val="20"/>
          <w:szCs w:val="20"/>
        </w:rPr>
        <w:t xml:space="preserve">wraz z </w:t>
      </w:r>
      <w:r w:rsidRPr="006B44CF">
        <w:rPr>
          <w:rFonts w:ascii="Arial" w:hAnsi="Arial" w:cs="Arial"/>
          <w:bCs/>
          <w:color w:val="000000"/>
          <w:sz w:val="20"/>
          <w:szCs w:val="20"/>
        </w:rPr>
        <w:t>oprogramowaniem dedykowan</w:t>
      </w:r>
      <w:r w:rsidR="008863CF" w:rsidRPr="006B44CF">
        <w:rPr>
          <w:rFonts w:ascii="Arial" w:hAnsi="Arial" w:cs="Arial"/>
          <w:bCs/>
          <w:color w:val="000000"/>
          <w:sz w:val="20"/>
          <w:szCs w:val="20"/>
        </w:rPr>
        <w:t>y</w:t>
      </w:r>
      <w:r w:rsidR="008F1824" w:rsidRPr="006B44CF">
        <w:rPr>
          <w:rFonts w:ascii="Arial" w:hAnsi="Arial" w:cs="Arial"/>
          <w:bCs/>
          <w:color w:val="000000"/>
          <w:sz w:val="20"/>
          <w:szCs w:val="20"/>
        </w:rPr>
        <w:t>m</w:t>
      </w:r>
      <w:r w:rsidR="008863CF" w:rsidRPr="006B44CF">
        <w:rPr>
          <w:rFonts w:ascii="Arial" w:hAnsi="Arial" w:cs="Arial"/>
          <w:bCs/>
          <w:color w:val="000000"/>
          <w:sz w:val="20"/>
          <w:szCs w:val="20"/>
        </w:rPr>
        <w:t xml:space="preserve"> uruchomiony w kontenerze Docker</w:t>
      </w:r>
    </w:p>
    <w:p w14:paraId="1243249B" w14:textId="32C85A5B" w:rsidR="006D569C" w:rsidRPr="006B44CF" w:rsidRDefault="006D569C" w:rsidP="0089349E">
      <w:pPr>
        <w:pStyle w:val="Akapitzlist"/>
        <w:numPr>
          <w:ilvl w:val="0"/>
          <w:numId w:val="11"/>
        </w:numPr>
        <w:spacing w:before="120" w:after="120" w:line="360" w:lineRule="auto"/>
        <w:ind w:left="0" w:hanging="357"/>
        <w:rPr>
          <w:rFonts w:ascii="Arial" w:hAnsi="Arial" w:cs="Arial"/>
          <w:bCs/>
          <w:color w:val="000000"/>
          <w:sz w:val="20"/>
          <w:szCs w:val="20"/>
        </w:rPr>
      </w:pPr>
      <w:r w:rsidRPr="006B44CF">
        <w:rPr>
          <w:rFonts w:ascii="Arial" w:hAnsi="Arial" w:cs="Arial"/>
          <w:bCs/>
          <w:color w:val="000000"/>
          <w:sz w:val="20"/>
          <w:szCs w:val="20"/>
        </w:rPr>
        <w:t>Baza danych</w:t>
      </w:r>
      <w:r w:rsidR="00A51B84" w:rsidRPr="006B44CF">
        <w:rPr>
          <w:rFonts w:ascii="Arial" w:hAnsi="Arial" w:cs="Arial"/>
          <w:bCs/>
          <w:color w:val="000000"/>
          <w:sz w:val="20"/>
          <w:szCs w:val="20"/>
        </w:rPr>
        <w:t xml:space="preserve"> </w:t>
      </w:r>
      <w:r w:rsidRPr="006B44CF">
        <w:rPr>
          <w:rFonts w:ascii="Arial" w:hAnsi="Arial" w:cs="Arial"/>
          <w:bCs/>
          <w:color w:val="000000"/>
          <w:sz w:val="20"/>
          <w:szCs w:val="20"/>
        </w:rPr>
        <w:t xml:space="preserve">- DB2 </w:t>
      </w:r>
      <w:r w:rsidR="00A51B84" w:rsidRPr="006B44CF">
        <w:rPr>
          <w:rFonts w:ascii="Arial" w:hAnsi="Arial" w:cs="Arial"/>
          <w:bCs/>
          <w:color w:val="000000"/>
          <w:sz w:val="20"/>
          <w:szCs w:val="20"/>
        </w:rPr>
        <w:t>LUW 11</w:t>
      </w:r>
      <w:r w:rsidRPr="006B44CF">
        <w:rPr>
          <w:rFonts w:ascii="Arial" w:hAnsi="Arial" w:cs="Arial"/>
          <w:bCs/>
          <w:color w:val="000000"/>
          <w:sz w:val="20"/>
          <w:szCs w:val="20"/>
        </w:rPr>
        <w:t>.</w:t>
      </w:r>
    </w:p>
    <w:p w14:paraId="34E01B43" w14:textId="77777777" w:rsidR="00900B8F" w:rsidRPr="006B44CF" w:rsidRDefault="00900B8F" w:rsidP="0089349E">
      <w:pPr>
        <w:pStyle w:val="Akapitzlist"/>
        <w:spacing w:before="120" w:after="120" w:line="360" w:lineRule="auto"/>
        <w:ind w:left="787"/>
        <w:jc w:val="both"/>
        <w:rPr>
          <w:rFonts w:ascii="Arial" w:hAnsi="Arial" w:cs="Arial"/>
          <w:b/>
          <w:color w:val="000000"/>
          <w:sz w:val="20"/>
          <w:szCs w:val="20"/>
        </w:rPr>
      </w:pPr>
    </w:p>
    <w:p w14:paraId="1482A1B9" w14:textId="77777777" w:rsidR="00900B8F" w:rsidRPr="006B44CF" w:rsidRDefault="00900B8F" w:rsidP="0089349E">
      <w:pPr>
        <w:spacing w:before="120" w:after="120" w:line="360" w:lineRule="auto"/>
        <w:ind w:firstLine="708"/>
        <w:jc w:val="both"/>
        <w:rPr>
          <w:rFonts w:ascii="Arial" w:hAnsi="Arial" w:cs="Arial"/>
          <w:b/>
          <w:color w:val="000000"/>
          <w:sz w:val="20"/>
          <w:szCs w:val="20"/>
        </w:rPr>
      </w:pPr>
      <w:r w:rsidRPr="006B44CF">
        <w:rPr>
          <w:rFonts w:ascii="Arial" w:hAnsi="Arial" w:cs="Arial"/>
          <w:b/>
          <w:color w:val="000000"/>
          <w:sz w:val="20"/>
          <w:szCs w:val="20"/>
        </w:rPr>
        <w:t xml:space="preserve">Komunikacja z innymi systemami </w:t>
      </w:r>
    </w:p>
    <w:p w14:paraId="7282FB83" w14:textId="4FD05F4A" w:rsidR="004D201C" w:rsidRPr="006B44CF" w:rsidRDefault="00900B8F" w:rsidP="0089349E">
      <w:pPr>
        <w:spacing w:before="120" w:after="12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6B44CF">
        <w:rPr>
          <w:rFonts w:ascii="Arial" w:hAnsi="Arial" w:cs="Arial"/>
          <w:color w:val="000000"/>
          <w:sz w:val="20"/>
          <w:szCs w:val="20"/>
        </w:rPr>
        <w:t xml:space="preserve">System komunikuje </w:t>
      </w:r>
      <w:r w:rsidR="006D569C" w:rsidRPr="006B44CF">
        <w:rPr>
          <w:rFonts w:ascii="Arial" w:hAnsi="Arial" w:cs="Arial"/>
          <w:color w:val="000000"/>
          <w:sz w:val="20"/>
          <w:szCs w:val="20"/>
        </w:rPr>
        <w:t xml:space="preserve">z systemem </w:t>
      </w:r>
      <w:r w:rsidR="004D201C" w:rsidRPr="006B44CF">
        <w:rPr>
          <w:rFonts w:ascii="Arial" w:hAnsi="Arial" w:cs="Arial"/>
          <w:color w:val="000000"/>
          <w:sz w:val="20"/>
          <w:szCs w:val="20"/>
        </w:rPr>
        <w:t xml:space="preserve">repliką systemu PESEL za pomocą </w:t>
      </w:r>
      <w:proofErr w:type="spellStart"/>
      <w:r w:rsidR="004D201C" w:rsidRPr="006B44CF">
        <w:rPr>
          <w:rFonts w:ascii="Arial" w:hAnsi="Arial" w:cs="Arial"/>
          <w:color w:val="000000"/>
          <w:sz w:val="20"/>
          <w:szCs w:val="20"/>
        </w:rPr>
        <w:t>WebService</w:t>
      </w:r>
      <w:proofErr w:type="spellEnd"/>
      <w:r w:rsidR="004D201C" w:rsidRPr="006B44CF">
        <w:rPr>
          <w:rFonts w:ascii="Arial" w:hAnsi="Arial" w:cs="Arial"/>
          <w:color w:val="000000"/>
          <w:sz w:val="20"/>
          <w:szCs w:val="20"/>
        </w:rPr>
        <w:t xml:space="preserve"> oraz kopią bazy REGON umieszczoną </w:t>
      </w:r>
      <w:r w:rsidR="00F53083" w:rsidRPr="006B44CF">
        <w:rPr>
          <w:rFonts w:ascii="Arial" w:hAnsi="Arial" w:cs="Arial"/>
          <w:color w:val="000000"/>
          <w:sz w:val="20"/>
          <w:szCs w:val="20"/>
        </w:rPr>
        <w:t xml:space="preserve">w bazie danych </w:t>
      </w:r>
      <w:r w:rsidR="009D713B" w:rsidRPr="006B44CF">
        <w:rPr>
          <w:rFonts w:ascii="Arial" w:hAnsi="Arial" w:cs="Arial"/>
          <w:color w:val="000000"/>
          <w:sz w:val="20"/>
          <w:szCs w:val="20"/>
        </w:rPr>
        <w:t>w</w:t>
      </w:r>
      <w:r w:rsidR="00F53083" w:rsidRPr="006B44CF">
        <w:rPr>
          <w:rFonts w:ascii="Arial" w:hAnsi="Arial" w:cs="Arial"/>
          <w:color w:val="000000"/>
          <w:sz w:val="20"/>
          <w:szCs w:val="20"/>
        </w:rPr>
        <w:t xml:space="preserve"> systemie </w:t>
      </w:r>
      <w:r w:rsidR="00866319" w:rsidRPr="006B44CF">
        <w:rPr>
          <w:rFonts w:ascii="Arial" w:hAnsi="Arial" w:cs="Arial"/>
          <w:color w:val="000000"/>
          <w:sz w:val="20"/>
          <w:szCs w:val="20"/>
        </w:rPr>
        <w:t>DB2 LUW 11</w:t>
      </w:r>
      <w:r w:rsidR="004D201C" w:rsidRPr="006B44CF">
        <w:rPr>
          <w:rFonts w:ascii="Arial" w:hAnsi="Arial" w:cs="Arial"/>
          <w:color w:val="000000"/>
          <w:sz w:val="20"/>
          <w:szCs w:val="20"/>
        </w:rPr>
        <w:t>.</w:t>
      </w:r>
    </w:p>
    <w:p w14:paraId="25F7D178" w14:textId="77777777" w:rsidR="004D201C" w:rsidRPr="006B44CF" w:rsidRDefault="004D201C" w:rsidP="0089349E">
      <w:pPr>
        <w:spacing w:before="120" w:after="12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</w:p>
    <w:p w14:paraId="2F2BAC41" w14:textId="77777777" w:rsidR="00900B8F" w:rsidRPr="006B44CF" w:rsidRDefault="00900B8F" w:rsidP="0089349E">
      <w:pPr>
        <w:spacing w:before="120" w:after="120" w:line="360" w:lineRule="auto"/>
        <w:ind w:firstLine="708"/>
        <w:jc w:val="both"/>
        <w:rPr>
          <w:rFonts w:ascii="Arial" w:hAnsi="Arial" w:cs="Arial"/>
          <w:b/>
          <w:color w:val="000000"/>
          <w:sz w:val="20"/>
          <w:szCs w:val="20"/>
        </w:rPr>
      </w:pPr>
      <w:r w:rsidRPr="006B44CF">
        <w:rPr>
          <w:rFonts w:ascii="Arial" w:hAnsi="Arial" w:cs="Arial"/>
          <w:b/>
          <w:color w:val="000000"/>
          <w:sz w:val="20"/>
          <w:szCs w:val="20"/>
        </w:rPr>
        <w:t>Bazy danych.</w:t>
      </w:r>
    </w:p>
    <w:p w14:paraId="397C1447" w14:textId="4EE7AF04" w:rsidR="00900B8F" w:rsidRPr="006B44CF" w:rsidRDefault="00900B8F" w:rsidP="0089349E">
      <w:pPr>
        <w:spacing w:before="120" w:after="12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6B44CF">
        <w:rPr>
          <w:rFonts w:ascii="Arial" w:hAnsi="Arial" w:cs="Arial"/>
          <w:color w:val="000000"/>
          <w:sz w:val="20"/>
          <w:szCs w:val="20"/>
        </w:rPr>
        <w:t xml:space="preserve">W systemie znajduje się 1 baza danych w technologii IBM DB2 </w:t>
      </w:r>
      <w:r w:rsidR="00964080" w:rsidRPr="006B44CF">
        <w:rPr>
          <w:rFonts w:ascii="Arial" w:hAnsi="Arial" w:cs="Arial"/>
          <w:color w:val="000000"/>
          <w:sz w:val="20"/>
          <w:szCs w:val="20"/>
        </w:rPr>
        <w:t>LUW 11</w:t>
      </w:r>
      <w:r w:rsidRPr="006B44CF">
        <w:rPr>
          <w:rFonts w:ascii="Arial" w:hAnsi="Arial" w:cs="Arial"/>
          <w:color w:val="000000"/>
          <w:sz w:val="20"/>
          <w:szCs w:val="20"/>
        </w:rPr>
        <w:t xml:space="preserve"> o wielkości </w:t>
      </w:r>
      <w:r w:rsidR="00964080" w:rsidRPr="006B44CF">
        <w:rPr>
          <w:rFonts w:ascii="Arial" w:hAnsi="Arial" w:cs="Arial"/>
          <w:color w:val="000000"/>
          <w:sz w:val="20"/>
          <w:szCs w:val="20"/>
        </w:rPr>
        <w:t>2</w:t>
      </w:r>
      <w:r w:rsidRPr="006B44CF">
        <w:rPr>
          <w:rFonts w:ascii="Arial" w:hAnsi="Arial" w:cs="Arial"/>
          <w:color w:val="000000"/>
          <w:sz w:val="20"/>
          <w:szCs w:val="20"/>
        </w:rPr>
        <w:t>5 GB</w:t>
      </w:r>
      <w:r w:rsidRPr="006B44CF">
        <w:rPr>
          <w:rFonts w:ascii="Arial" w:hAnsi="Arial" w:cs="Arial"/>
          <w:color w:val="000000"/>
          <w:sz w:val="20"/>
          <w:szCs w:val="20"/>
        </w:rPr>
        <w:br/>
        <w:t xml:space="preserve"> i przyroście rocznym 0,5 GB </w:t>
      </w:r>
    </w:p>
    <w:p w14:paraId="6822B963" w14:textId="77777777" w:rsidR="00900B8F" w:rsidRPr="006B44CF" w:rsidRDefault="00900B8F" w:rsidP="0089349E">
      <w:pPr>
        <w:spacing w:before="120" w:after="120" w:line="360" w:lineRule="auto"/>
        <w:jc w:val="both"/>
        <w:rPr>
          <w:rFonts w:ascii="Arial" w:hAnsi="Arial" w:cs="Arial"/>
          <w:b/>
          <w:color w:val="000000"/>
          <w:sz w:val="20"/>
          <w:szCs w:val="20"/>
        </w:rPr>
      </w:pPr>
    </w:p>
    <w:tbl>
      <w:tblPr>
        <w:tblW w:w="97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1"/>
        <w:gridCol w:w="1842"/>
        <w:gridCol w:w="2268"/>
      </w:tblGrid>
      <w:tr w:rsidR="00900B8F" w:rsidRPr="006B44CF" w14:paraId="7CC0075D" w14:textId="77777777" w:rsidTr="003E3757">
        <w:tc>
          <w:tcPr>
            <w:tcW w:w="5671" w:type="dxa"/>
            <w:shd w:val="clear" w:color="auto" w:fill="auto"/>
          </w:tcPr>
          <w:p w14:paraId="172F03C1" w14:textId="77777777" w:rsidR="00900B8F" w:rsidRPr="006B44CF" w:rsidRDefault="00900B8F" w:rsidP="0089349E">
            <w:pPr>
              <w:spacing w:before="120" w:after="120" w:line="360" w:lineRule="auto"/>
              <w:ind w:left="360"/>
              <w:jc w:val="both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6B44CF">
              <w:rPr>
                <w:rFonts w:ascii="Arial" w:hAnsi="Arial" w:cs="Arial"/>
                <w:b/>
                <w:color w:val="000000"/>
                <w:sz w:val="20"/>
                <w:szCs w:val="20"/>
              </w:rPr>
              <w:t>Wybrane parametry Biznesowe podsystemu</w:t>
            </w:r>
          </w:p>
        </w:tc>
        <w:tc>
          <w:tcPr>
            <w:tcW w:w="1842" w:type="dxa"/>
            <w:shd w:val="clear" w:color="auto" w:fill="auto"/>
          </w:tcPr>
          <w:p w14:paraId="01AFAF1A" w14:textId="77777777" w:rsidR="00900B8F" w:rsidRPr="006B44CF" w:rsidRDefault="00900B8F" w:rsidP="0089349E">
            <w:pPr>
              <w:spacing w:before="120" w:after="120" w:line="360" w:lineRule="auto"/>
              <w:jc w:val="both"/>
              <w:rPr>
                <w:rFonts w:ascii="Arial" w:eastAsia="Calibri" w:hAnsi="Arial" w:cs="Arial"/>
                <w:b/>
                <w:i/>
                <w:color w:val="000000"/>
                <w:sz w:val="20"/>
                <w:szCs w:val="20"/>
              </w:rPr>
            </w:pPr>
            <w:r w:rsidRPr="006B44CF">
              <w:rPr>
                <w:rFonts w:ascii="Arial" w:eastAsia="Calibri" w:hAnsi="Arial" w:cs="Arial"/>
                <w:b/>
                <w:i/>
                <w:color w:val="000000"/>
                <w:sz w:val="20"/>
                <w:szCs w:val="20"/>
              </w:rPr>
              <w:t>Wartość</w:t>
            </w:r>
          </w:p>
        </w:tc>
        <w:tc>
          <w:tcPr>
            <w:tcW w:w="2268" w:type="dxa"/>
            <w:shd w:val="clear" w:color="auto" w:fill="auto"/>
          </w:tcPr>
          <w:p w14:paraId="4BDD1D76" w14:textId="77777777" w:rsidR="00900B8F" w:rsidRPr="006B44CF" w:rsidRDefault="00900B8F" w:rsidP="0089349E">
            <w:pPr>
              <w:spacing w:before="120" w:after="120" w:line="360" w:lineRule="auto"/>
              <w:jc w:val="both"/>
              <w:rPr>
                <w:rFonts w:ascii="Arial" w:eastAsia="Calibri" w:hAnsi="Arial" w:cs="Arial"/>
                <w:b/>
                <w:i/>
                <w:color w:val="000000"/>
                <w:sz w:val="20"/>
                <w:szCs w:val="20"/>
              </w:rPr>
            </w:pPr>
            <w:r w:rsidRPr="006B44CF">
              <w:rPr>
                <w:rFonts w:ascii="Arial" w:eastAsia="Calibri" w:hAnsi="Arial" w:cs="Arial"/>
                <w:b/>
                <w:i/>
                <w:color w:val="000000"/>
                <w:sz w:val="20"/>
                <w:szCs w:val="20"/>
              </w:rPr>
              <w:t>Jednostka</w:t>
            </w:r>
          </w:p>
        </w:tc>
      </w:tr>
      <w:tr w:rsidR="00900B8F" w:rsidRPr="006B44CF" w14:paraId="197BF58F" w14:textId="77777777" w:rsidTr="003E3757">
        <w:tc>
          <w:tcPr>
            <w:tcW w:w="5671" w:type="dxa"/>
            <w:shd w:val="clear" w:color="auto" w:fill="auto"/>
          </w:tcPr>
          <w:p w14:paraId="6DE78746" w14:textId="77777777" w:rsidR="00900B8F" w:rsidRPr="006B44CF" w:rsidRDefault="00900B8F" w:rsidP="0089349E">
            <w:pPr>
              <w:spacing w:before="120" w:after="120" w:line="360" w:lineRule="auto"/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 w:rsidRPr="006B44CF">
              <w:rPr>
                <w:rFonts w:ascii="Arial" w:eastAsia="Calibri" w:hAnsi="Arial" w:cs="Arial"/>
                <w:color w:val="000000"/>
                <w:sz w:val="20"/>
                <w:szCs w:val="20"/>
              </w:rPr>
              <w:t xml:space="preserve">Liczba użytkowników podsystemu </w:t>
            </w:r>
          </w:p>
        </w:tc>
        <w:tc>
          <w:tcPr>
            <w:tcW w:w="1842" w:type="dxa"/>
            <w:shd w:val="clear" w:color="auto" w:fill="auto"/>
          </w:tcPr>
          <w:p w14:paraId="663D7872" w14:textId="77777777" w:rsidR="00900B8F" w:rsidRPr="006B44CF" w:rsidRDefault="00F53083" w:rsidP="0089349E">
            <w:pPr>
              <w:spacing w:before="120" w:after="120" w:line="360" w:lineRule="auto"/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 w:rsidRPr="006B44CF">
              <w:rPr>
                <w:rFonts w:ascii="Arial" w:eastAsia="Calibri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2268" w:type="dxa"/>
            <w:shd w:val="clear" w:color="auto" w:fill="auto"/>
          </w:tcPr>
          <w:p w14:paraId="5F429C88" w14:textId="77777777" w:rsidR="00900B8F" w:rsidRPr="006B44CF" w:rsidRDefault="00900B8F" w:rsidP="0089349E">
            <w:pPr>
              <w:spacing w:before="120" w:after="120" w:line="360" w:lineRule="auto"/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 w:rsidRPr="006B44CF">
              <w:rPr>
                <w:rFonts w:ascii="Arial" w:eastAsia="Calibri" w:hAnsi="Arial" w:cs="Arial"/>
                <w:color w:val="000000"/>
                <w:sz w:val="20"/>
                <w:szCs w:val="20"/>
              </w:rPr>
              <w:t>Osób</w:t>
            </w:r>
          </w:p>
        </w:tc>
      </w:tr>
      <w:tr w:rsidR="004D201C" w:rsidRPr="006B44CF" w14:paraId="29E7219C" w14:textId="77777777" w:rsidTr="003E3757">
        <w:tc>
          <w:tcPr>
            <w:tcW w:w="5671" w:type="dxa"/>
            <w:shd w:val="clear" w:color="auto" w:fill="auto"/>
          </w:tcPr>
          <w:p w14:paraId="438834DC" w14:textId="77777777" w:rsidR="004D201C" w:rsidRPr="006B44CF" w:rsidRDefault="004D201C" w:rsidP="0089349E">
            <w:pPr>
              <w:spacing w:before="120" w:after="120" w:line="360" w:lineRule="auto"/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 w:rsidRPr="006B44CF">
              <w:rPr>
                <w:rFonts w:ascii="Arial" w:eastAsia="Calibri" w:hAnsi="Arial" w:cs="Arial"/>
                <w:color w:val="000000"/>
                <w:sz w:val="20"/>
                <w:szCs w:val="20"/>
              </w:rPr>
              <w:t xml:space="preserve">Liczba wydziałów w sądach korzystająca z podsystemu </w:t>
            </w:r>
          </w:p>
        </w:tc>
        <w:tc>
          <w:tcPr>
            <w:tcW w:w="1842" w:type="dxa"/>
            <w:shd w:val="clear" w:color="auto" w:fill="auto"/>
          </w:tcPr>
          <w:p w14:paraId="5B60A174" w14:textId="77777777" w:rsidR="004D201C" w:rsidRPr="006B44CF" w:rsidRDefault="004D201C" w:rsidP="0089349E">
            <w:pPr>
              <w:spacing w:before="120" w:after="120" w:line="360" w:lineRule="auto"/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 w:rsidRPr="006B44CF">
              <w:rPr>
                <w:rFonts w:ascii="Arial" w:eastAsia="Calibri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2268" w:type="dxa"/>
            <w:shd w:val="clear" w:color="auto" w:fill="auto"/>
          </w:tcPr>
          <w:p w14:paraId="251ECE90" w14:textId="77777777" w:rsidR="004D201C" w:rsidRPr="006B44CF" w:rsidRDefault="004D201C" w:rsidP="0089349E">
            <w:pPr>
              <w:spacing w:before="120" w:after="120" w:line="360" w:lineRule="auto"/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 w:rsidRPr="006B44CF">
              <w:rPr>
                <w:rFonts w:ascii="Arial" w:eastAsia="Calibri" w:hAnsi="Arial" w:cs="Arial"/>
                <w:color w:val="000000"/>
                <w:sz w:val="20"/>
                <w:szCs w:val="20"/>
              </w:rPr>
              <w:t xml:space="preserve">Liczba wydziałów </w:t>
            </w:r>
          </w:p>
        </w:tc>
      </w:tr>
      <w:tr w:rsidR="00DD0A1F" w:rsidRPr="006B44CF" w14:paraId="374BB154" w14:textId="77777777" w:rsidTr="003E3757">
        <w:tc>
          <w:tcPr>
            <w:tcW w:w="5671" w:type="dxa"/>
            <w:shd w:val="clear" w:color="auto" w:fill="auto"/>
          </w:tcPr>
          <w:p w14:paraId="23013976" w14:textId="77777777" w:rsidR="00DD0A1F" w:rsidRPr="006B44CF" w:rsidRDefault="00DD0A1F" w:rsidP="0089349E">
            <w:pPr>
              <w:spacing w:before="120" w:after="120" w:line="360" w:lineRule="auto"/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 w:rsidRPr="006B44CF">
              <w:rPr>
                <w:rFonts w:ascii="Arial" w:eastAsia="Calibri" w:hAnsi="Arial" w:cs="Arial"/>
                <w:color w:val="000000"/>
                <w:sz w:val="20"/>
                <w:szCs w:val="20"/>
              </w:rPr>
              <w:lastRenderedPageBreak/>
              <w:t>Czas Dostępności systemu</w:t>
            </w:r>
          </w:p>
        </w:tc>
        <w:tc>
          <w:tcPr>
            <w:tcW w:w="1842" w:type="dxa"/>
            <w:shd w:val="clear" w:color="auto" w:fill="auto"/>
          </w:tcPr>
          <w:p w14:paraId="01062AE7" w14:textId="77777777" w:rsidR="001C72B5" w:rsidRPr="006B44CF" w:rsidRDefault="001C72B5" w:rsidP="0089349E">
            <w:pPr>
              <w:spacing w:before="120" w:after="120" w:line="360" w:lineRule="auto"/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 w:rsidRPr="006B44CF">
              <w:rPr>
                <w:rFonts w:ascii="Arial" w:eastAsia="Calibri" w:hAnsi="Arial" w:cs="Arial"/>
                <w:color w:val="000000"/>
                <w:sz w:val="20"/>
                <w:szCs w:val="20"/>
              </w:rPr>
              <w:t>6:30-18:30 Poniedziałek</w:t>
            </w:r>
          </w:p>
          <w:p w14:paraId="64A89AE2" w14:textId="77777777" w:rsidR="001C72B5" w:rsidRPr="006B44CF" w:rsidRDefault="001C72B5" w:rsidP="0089349E">
            <w:pPr>
              <w:spacing w:before="120" w:after="120" w:line="360" w:lineRule="auto"/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 w:rsidRPr="006B44CF">
              <w:rPr>
                <w:rFonts w:ascii="Arial" w:eastAsia="Calibri" w:hAnsi="Arial" w:cs="Arial"/>
                <w:color w:val="000000"/>
                <w:sz w:val="20"/>
                <w:szCs w:val="20"/>
              </w:rPr>
              <w:t>6:30-16:30</w:t>
            </w:r>
          </w:p>
          <w:p w14:paraId="334ACE6F" w14:textId="77777777" w:rsidR="00F53083" w:rsidRPr="006B44CF" w:rsidRDefault="001C72B5" w:rsidP="0089349E">
            <w:pPr>
              <w:spacing w:before="120" w:after="120" w:line="360" w:lineRule="auto"/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 w:rsidRPr="006B44CF">
              <w:rPr>
                <w:rFonts w:ascii="Arial" w:eastAsia="Calibri" w:hAnsi="Arial" w:cs="Arial"/>
                <w:color w:val="000000"/>
                <w:sz w:val="20"/>
                <w:szCs w:val="20"/>
              </w:rPr>
              <w:t>Wtorek-Piątek</w:t>
            </w:r>
          </w:p>
        </w:tc>
        <w:tc>
          <w:tcPr>
            <w:tcW w:w="2268" w:type="dxa"/>
            <w:shd w:val="clear" w:color="auto" w:fill="auto"/>
          </w:tcPr>
          <w:p w14:paraId="57DE40B4" w14:textId="77777777" w:rsidR="00DD0A1F" w:rsidRPr="006B44CF" w:rsidRDefault="00DD0A1F" w:rsidP="0089349E">
            <w:pPr>
              <w:spacing w:before="120" w:after="120" w:line="360" w:lineRule="auto"/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 w:rsidRPr="006B44CF">
              <w:rPr>
                <w:rFonts w:ascii="Arial" w:eastAsia="Calibri" w:hAnsi="Arial" w:cs="Arial"/>
                <w:color w:val="000000"/>
                <w:sz w:val="20"/>
                <w:szCs w:val="20"/>
              </w:rPr>
              <w:t>Zakres godzin/</w:t>
            </w:r>
          </w:p>
          <w:p w14:paraId="04652511" w14:textId="77777777" w:rsidR="00DD0A1F" w:rsidRPr="006B44CF" w:rsidRDefault="00DD0A1F" w:rsidP="0089349E">
            <w:pPr>
              <w:spacing w:before="120" w:after="120" w:line="360" w:lineRule="auto"/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 w:rsidRPr="006B44CF">
              <w:rPr>
                <w:rFonts w:ascii="Arial" w:eastAsia="Calibri" w:hAnsi="Arial" w:cs="Arial"/>
                <w:color w:val="000000"/>
                <w:sz w:val="20"/>
                <w:szCs w:val="20"/>
              </w:rPr>
              <w:t>Zakres Dni</w:t>
            </w:r>
          </w:p>
        </w:tc>
      </w:tr>
      <w:tr w:rsidR="00900B8F" w:rsidRPr="006B44CF" w14:paraId="05400A1B" w14:textId="77777777" w:rsidTr="003E3757">
        <w:tc>
          <w:tcPr>
            <w:tcW w:w="5671" w:type="dxa"/>
            <w:shd w:val="clear" w:color="auto" w:fill="auto"/>
          </w:tcPr>
          <w:p w14:paraId="6DDEA72C" w14:textId="77777777" w:rsidR="00900B8F" w:rsidRPr="006B44CF" w:rsidRDefault="00DD0A1F" w:rsidP="0089349E">
            <w:pPr>
              <w:spacing w:before="120" w:after="120" w:line="360" w:lineRule="auto"/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 w:rsidRPr="006B44CF">
              <w:rPr>
                <w:rFonts w:ascii="Arial" w:eastAsia="Calibri" w:hAnsi="Arial" w:cs="Arial"/>
                <w:color w:val="000000"/>
                <w:sz w:val="20"/>
                <w:szCs w:val="20"/>
              </w:rPr>
              <w:t>Liczba wpisów do rejestru w ostatnim roku kalendarzowym</w:t>
            </w:r>
          </w:p>
        </w:tc>
        <w:tc>
          <w:tcPr>
            <w:tcW w:w="1842" w:type="dxa"/>
            <w:shd w:val="clear" w:color="auto" w:fill="auto"/>
          </w:tcPr>
          <w:p w14:paraId="11C04404" w14:textId="77777777" w:rsidR="00900B8F" w:rsidRPr="006B44CF" w:rsidRDefault="00F53083" w:rsidP="0089349E">
            <w:pPr>
              <w:spacing w:before="120" w:after="120" w:line="360" w:lineRule="auto"/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 w:rsidRPr="006B44CF">
              <w:rPr>
                <w:rFonts w:ascii="Arial" w:eastAsia="Calibri" w:hAnsi="Arial" w:cs="Arial"/>
                <w:color w:val="000000"/>
                <w:sz w:val="20"/>
                <w:szCs w:val="20"/>
              </w:rPr>
              <w:t>50 000</w:t>
            </w:r>
          </w:p>
        </w:tc>
        <w:tc>
          <w:tcPr>
            <w:tcW w:w="2268" w:type="dxa"/>
            <w:shd w:val="clear" w:color="auto" w:fill="auto"/>
          </w:tcPr>
          <w:p w14:paraId="17FDF8D7" w14:textId="77777777" w:rsidR="00900B8F" w:rsidRPr="006B44CF" w:rsidRDefault="00DD0A1F" w:rsidP="0089349E">
            <w:pPr>
              <w:spacing w:before="120" w:after="120" w:line="360" w:lineRule="auto"/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 w:rsidRPr="006B44CF">
              <w:rPr>
                <w:rFonts w:ascii="Arial" w:eastAsia="Calibri" w:hAnsi="Arial" w:cs="Arial"/>
                <w:color w:val="000000"/>
                <w:sz w:val="20"/>
                <w:szCs w:val="20"/>
              </w:rPr>
              <w:t>Liczba wpisów</w:t>
            </w:r>
          </w:p>
        </w:tc>
      </w:tr>
      <w:tr w:rsidR="00900B8F" w:rsidRPr="006B44CF" w14:paraId="20D15F72" w14:textId="77777777" w:rsidTr="003E3757">
        <w:tc>
          <w:tcPr>
            <w:tcW w:w="5671" w:type="dxa"/>
            <w:tcBorders>
              <w:left w:val="nil"/>
              <w:right w:val="nil"/>
            </w:tcBorders>
            <w:shd w:val="clear" w:color="auto" w:fill="auto"/>
          </w:tcPr>
          <w:p w14:paraId="05EDAC80" w14:textId="77777777" w:rsidR="00900B8F" w:rsidRDefault="00900B8F" w:rsidP="0089349E">
            <w:pPr>
              <w:spacing w:before="120" w:after="120" w:line="360" w:lineRule="auto"/>
              <w:ind w:left="360"/>
              <w:jc w:val="both"/>
              <w:rPr>
                <w:rFonts w:ascii="Arial" w:eastAsia="Calibri" w:hAnsi="Arial" w:cs="Arial"/>
                <w:b/>
                <w:i/>
                <w:color w:val="000000"/>
                <w:sz w:val="20"/>
                <w:szCs w:val="20"/>
              </w:rPr>
            </w:pPr>
          </w:p>
          <w:p w14:paraId="7BBF9C74" w14:textId="77777777" w:rsidR="0089349E" w:rsidRDefault="0089349E" w:rsidP="0089349E">
            <w:pPr>
              <w:spacing w:before="120" w:after="120" w:line="360" w:lineRule="auto"/>
              <w:ind w:left="360"/>
              <w:jc w:val="both"/>
              <w:rPr>
                <w:rFonts w:ascii="Arial" w:eastAsia="Calibri" w:hAnsi="Arial" w:cs="Arial"/>
                <w:b/>
                <w:i/>
                <w:color w:val="000000"/>
                <w:sz w:val="20"/>
                <w:szCs w:val="20"/>
              </w:rPr>
            </w:pPr>
          </w:p>
          <w:p w14:paraId="04D0518E" w14:textId="4CB94CAE" w:rsidR="0089349E" w:rsidRPr="006B44CF" w:rsidRDefault="0089349E" w:rsidP="0089349E">
            <w:pPr>
              <w:spacing w:before="120" w:after="120" w:line="360" w:lineRule="auto"/>
              <w:ind w:left="360"/>
              <w:jc w:val="both"/>
              <w:rPr>
                <w:rFonts w:ascii="Arial" w:eastAsia="Calibri" w:hAnsi="Arial" w:cs="Arial"/>
                <w:b/>
                <w:i/>
                <w:color w:val="000000"/>
                <w:sz w:val="20"/>
                <w:szCs w:val="20"/>
              </w:rPr>
            </w:pPr>
          </w:p>
        </w:tc>
        <w:tc>
          <w:tcPr>
            <w:tcW w:w="1842" w:type="dxa"/>
            <w:tcBorders>
              <w:left w:val="nil"/>
              <w:right w:val="nil"/>
            </w:tcBorders>
            <w:shd w:val="clear" w:color="auto" w:fill="auto"/>
          </w:tcPr>
          <w:p w14:paraId="46D55A5A" w14:textId="77777777" w:rsidR="00900B8F" w:rsidRPr="006B44CF" w:rsidRDefault="00900B8F" w:rsidP="0089349E">
            <w:pPr>
              <w:spacing w:before="120" w:after="120" w:line="360" w:lineRule="auto"/>
              <w:jc w:val="both"/>
              <w:rPr>
                <w:rFonts w:ascii="Arial" w:eastAsia="Calibri" w:hAnsi="Arial" w:cs="Arial"/>
                <w:b/>
                <w:i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tcBorders>
              <w:left w:val="nil"/>
              <w:right w:val="nil"/>
            </w:tcBorders>
            <w:shd w:val="clear" w:color="auto" w:fill="auto"/>
          </w:tcPr>
          <w:p w14:paraId="01F7F728" w14:textId="77777777" w:rsidR="00900B8F" w:rsidRPr="006B44CF" w:rsidRDefault="00900B8F" w:rsidP="0089349E">
            <w:pPr>
              <w:spacing w:before="120" w:after="120" w:line="360" w:lineRule="auto"/>
              <w:jc w:val="both"/>
              <w:rPr>
                <w:rFonts w:ascii="Arial" w:eastAsia="Calibri" w:hAnsi="Arial" w:cs="Arial"/>
                <w:b/>
                <w:i/>
                <w:color w:val="000000"/>
                <w:sz w:val="20"/>
                <w:szCs w:val="20"/>
              </w:rPr>
            </w:pPr>
          </w:p>
        </w:tc>
      </w:tr>
      <w:tr w:rsidR="00900B8F" w:rsidRPr="006B44CF" w14:paraId="0E22D1FB" w14:textId="77777777" w:rsidTr="003E3757">
        <w:tc>
          <w:tcPr>
            <w:tcW w:w="5671" w:type="dxa"/>
            <w:shd w:val="clear" w:color="auto" w:fill="auto"/>
          </w:tcPr>
          <w:p w14:paraId="1B476ED0" w14:textId="77777777" w:rsidR="00900B8F" w:rsidRPr="006B44CF" w:rsidRDefault="00900B8F" w:rsidP="0089349E">
            <w:pPr>
              <w:spacing w:before="120" w:after="120" w:line="360" w:lineRule="auto"/>
              <w:ind w:left="360"/>
              <w:jc w:val="both"/>
              <w:rPr>
                <w:rFonts w:ascii="Arial" w:eastAsia="Calibri" w:hAnsi="Arial" w:cs="Arial"/>
                <w:b/>
                <w:i/>
                <w:color w:val="000000"/>
                <w:sz w:val="20"/>
                <w:szCs w:val="20"/>
              </w:rPr>
            </w:pPr>
            <w:r w:rsidRPr="006B44CF">
              <w:rPr>
                <w:rFonts w:ascii="Arial" w:hAnsi="Arial" w:cs="Arial"/>
                <w:b/>
                <w:color w:val="000000"/>
                <w:sz w:val="20"/>
                <w:szCs w:val="20"/>
              </w:rPr>
              <w:t>Wybrane Parametry Utrzymaniowe podsystemu</w:t>
            </w:r>
          </w:p>
        </w:tc>
        <w:tc>
          <w:tcPr>
            <w:tcW w:w="1842" w:type="dxa"/>
            <w:shd w:val="clear" w:color="auto" w:fill="auto"/>
          </w:tcPr>
          <w:p w14:paraId="1E72D63D" w14:textId="77777777" w:rsidR="00900B8F" w:rsidRPr="006B44CF" w:rsidRDefault="00900B8F" w:rsidP="0089349E">
            <w:pPr>
              <w:spacing w:before="120" w:after="120" w:line="360" w:lineRule="auto"/>
              <w:jc w:val="both"/>
              <w:rPr>
                <w:rFonts w:ascii="Arial" w:eastAsia="Calibri" w:hAnsi="Arial" w:cs="Arial"/>
                <w:b/>
                <w:i/>
                <w:color w:val="000000"/>
                <w:sz w:val="20"/>
                <w:szCs w:val="20"/>
              </w:rPr>
            </w:pPr>
            <w:r w:rsidRPr="006B44CF">
              <w:rPr>
                <w:rFonts w:ascii="Arial" w:eastAsia="Calibri" w:hAnsi="Arial" w:cs="Arial"/>
                <w:b/>
                <w:i/>
                <w:color w:val="000000"/>
                <w:sz w:val="20"/>
                <w:szCs w:val="20"/>
              </w:rPr>
              <w:t>Wartość</w:t>
            </w:r>
          </w:p>
        </w:tc>
        <w:tc>
          <w:tcPr>
            <w:tcW w:w="2268" w:type="dxa"/>
            <w:shd w:val="clear" w:color="auto" w:fill="auto"/>
          </w:tcPr>
          <w:p w14:paraId="3691B03D" w14:textId="77777777" w:rsidR="00900B8F" w:rsidRPr="006B44CF" w:rsidRDefault="00900B8F" w:rsidP="0089349E">
            <w:pPr>
              <w:spacing w:before="120" w:after="120" w:line="360" w:lineRule="auto"/>
              <w:jc w:val="both"/>
              <w:rPr>
                <w:rFonts w:ascii="Arial" w:eastAsia="Calibri" w:hAnsi="Arial" w:cs="Arial"/>
                <w:b/>
                <w:i/>
                <w:color w:val="000000"/>
                <w:sz w:val="20"/>
                <w:szCs w:val="20"/>
              </w:rPr>
            </w:pPr>
            <w:r w:rsidRPr="006B44CF">
              <w:rPr>
                <w:rFonts w:ascii="Arial" w:eastAsia="Calibri" w:hAnsi="Arial" w:cs="Arial"/>
                <w:b/>
                <w:i/>
                <w:color w:val="000000"/>
                <w:sz w:val="20"/>
                <w:szCs w:val="20"/>
              </w:rPr>
              <w:t>Jednostka</w:t>
            </w:r>
          </w:p>
        </w:tc>
      </w:tr>
      <w:tr w:rsidR="00900B8F" w:rsidRPr="006B44CF" w14:paraId="499FF8B1" w14:textId="77777777" w:rsidTr="003E3757">
        <w:tc>
          <w:tcPr>
            <w:tcW w:w="5671" w:type="dxa"/>
            <w:shd w:val="clear" w:color="auto" w:fill="auto"/>
          </w:tcPr>
          <w:p w14:paraId="68DE380A" w14:textId="77777777" w:rsidR="00900B8F" w:rsidRPr="006B44CF" w:rsidRDefault="00900B8F" w:rsidP="0089349E">
            <w:pPr>
              <w:spacing w:before="120" w:after="120" w:line="360" w:lineRule="auto"/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 w:rsidRPr="006B44CF">
              <w:rPr>
                <w:rFonts w:ascii="Arial" w:eastAsia="Calibri" w:hAnsi="Arial" w:cs="Arial"/>
                <w:color w:val="000000"/>
                <w:sz w:val="20"/>
                <w:szCs w:val="20"/>
              </w:rPr>
              <w:t xml:space="preserve">Liczba problemów zgłaszanych przez użytkowników </w:t>
            </w:r>
          </w:p>
        </w:tc>
        <w:tc>
          <w:tcPr>
            <w:tcW w:w="1842" w:type="dxa"/>
            <w:shd w:val="clear" w:color="auto" w:fill="auto"/>
          </w:tcPr>
          <w:p w14:paraId="3018B7C4" w14:textId="77777777" w:rsidR="00900B8F" w:rsidRPr="006B44CF" w:rsidRDefault="00F53083" w:rsidP="0089349E">
            <w:pPr>
              <w:spacing w:before="120" w:after="120" w:line="360" w:lineRule="auto"/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 w:rsidRPr="006B44CF">
              <w:rPr>
                <w:rFonts w:ascii="Arial" w:eastAsia="Calibri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2268" w:type="dxa"/>
            <w:shd w:val="clear" w:color="auto" w:fill="auto"/>
          </w:tcPr>
          <w:p w14:paraId="3F4EB5C4" w14:textId="77777777" w:rsidR="00900B8F" w:rsidRPr="006B44CF" w:rsidRDefault="00900B8F" w:rsidP="0089349E">
            <w:pPr>
              <w:spacing w:before="120" w:after="120" w:line="360" w:lineRule="auto"/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 w:rsidRPr="006B44CF">
              <w:rPr>
                <w:rFonts w:ascii="Arial" w:eastAsia="Calibri" w:hAnsi="Arial" w:cs="Arial"/>
                <w:color w:val="000000"/>
                <w:sz w:val="20"/>
                <w:szCs w:val="20"/>
              </w:rPr>
              <w:t xml:space="preserve"> Rocznie</w:t>
            </w:r>
          </w:p>
        </w:tc>
      </w:tr>
      <w:tr w:rsidR="00900B8F" w:rsidRPr="006B44CF" w14:paraId="711ABA09" w14:textId="77777777" w:rsidTr="003E3757">
        <w:tc>
          <w:tcPr>
            <w:tcW w:w="5671" w:type="dxa"/>
            <w:shd w:val="clear" w:color="auto" w:fill="auto"/>
          </w:tcPr>
          <w:p w14:paraId="19148C00" w14:textId="77777777" w:rsidR="00900B8F" w:rsidRPr="006B44CF" w:rsidRDefault="00900B8F" w:rsidP="0089349E">
            <w:pPr>
              <w:spacing w:before="120" w:after="120" w:line="360" w:lineRule="auto"/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 w:rsidRPr="006B44CF">
              <w:rPr>
                <w:rFonts w:ascii="Arial" w:eastAsia="Calibri" w:hAnsi="Arial" w:cs="Arial"/>
                <w:color w:val="000000"/>
                <w:sz w:val="20"/>
                <w:szCs w:val="20"/>
              </w:rPr>
              <w:t>Liczba problemów zgłaszanych przez Administratorów</w:t>
            </w:r>
          </w:p>
        </w:tc>
        <w:tc>
          <w:tcPr>
            <w:tcW w:w="1842" w:type="dxa"/>
            <w:shd w:val="clear" w:color="auto" w:fill="auto"/>
          </w:tcPr>
          <w:p w14:paraId="444B8C7B" w14:textId="77777777" w:rsidR="00900B8F" w:rsidRPr="006B44CF" w:rsidRDefault="00F53083" w:rsidP="0089349E">
            <w:pPr>
              <w:spacing w:before="120" w:after="120" w:line="360" w:lineRule="auto"/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 w:rsidRPr="006B44CF">
              <w:rPr>
                <w:rFonts w:ascii="Arial" w:eastAsia="Calibri" w:hAnsi="Arial" w:cs="Arial"/>
                <w:color w:val="000000"/>
                <w:sz w:val="20"/>
                <w:szCs w:val="20"/>
              </w:rPr>
              <w:t>15</w:t>
            </w:r>
          </w:p>
        </w:tc>
        <w:tc>
          <w:tcPr>
            <w:tcW w:w="2268" w:type="dxa"/>
            <w:shd w:val="clear" w:color="auto" w:fill="auto"/>
          </w:tcPr>
          <w:p w14:paraId="2159122B" w14:textId="77777777" w:rsidR="00900B8F" w:rsidRPr="006B44CF" w:rsidRDefault="00900B8F" w:rsidP="0089349E">
            <w:pPr>
              <w:spacing w:before="120" w:after="120" w:line="360" w:lineRule="auto"/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 w:rsidRPr="006B44CF">
              <w:rPr>
                <w:rFonts w:ascii="Arial" w:eastAsia="Calibri" w:hAnsi="Arial" w:cs="Arial"/>
                <w:color w:val="000000"/>
                <w:sz w:val="20"/>
                <w:szCs w:val="20"/>
              </w:rPr>
              <w:t xml:space="preserve"> Rocznie</w:t>
            </w:r>
          </w:p>
        </w:tc>
      </w:tr>
      <w:tr w:rsidR="00900B8F" w:rsidRPr="006B44CF" w14:paraId="42EB24FB" w14:textId="77777777" w:rsidTr="003E3757">
        <w:tc>
          <w:tcPr>
            <w:tcW w:w="5671" w:type="dxa"/>
            <w:shd w:val="clear" w:color="auto" w:fill="auto"/>
          </w:tcPr>
          <w:p w14:paraId="295FD0E0" w14:textId="77777777" w:rsidR="00900B8F" w:rsidRPr="006B44CF" w:rsidRDefault="00900B8F" w:rsidP="0089349E">
            <w:pPr>
              <w:spacing w:before="120" w:after="120" w:line="360" w:lineRule="auto"/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 w:rsidRPr="006B44CF">
              <w:rPr>
                <w:rFonts w:ascii="Arial" w:eastAsia="Calibri" w:hAnsi="Arial" w:cs="Arial"/>
                <w:color w:val="000000"/>
                <w:sz w:val="20"/>
                <w:szCs w:val="20"/>
              </w:rPr>
              <w:t xml:space="preserve">Liczba błędów podsystemu </w:t>
            </w:r>
          </w:p>
        </w:tc>
        <w:tc>
          <w:tcPr>
            <w:tcW w:w="1842" w:type="dxa"/>
            <w:shd w:val="clear" w:color="auto" w:fill="auto"/>
          </w:tcPr>
          <w:p w14:paraId="5BDCE08A" w14:textId="77777777" w:rsidR="00900B8F" w:rsidRPr="006B44CF" w:rsidRDefault="00F53083" w:rsidP="0089349E">
            <w:pPr>
              <w:spacing w:before="120" w:after="120" w:line="360" w:lineRule="auto"/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 w:rsidRPr="006B44CF">
              <w:rPr>
                <w:rFonts w:ascii="Arial" w:eastAsia="Calibri" w:hAnsi="Arial" w:cs="Arial"/>
                <w:color w:val="000000"/>
                <w:sz w:val="20"/>
                <w:szCs w:val="20"/>
              </w:rPr>
              <w:t>25</w:t>
            </w:r>
          </w:p>
        </w:tc>
        <w:tc>
          <w:tcPr>
            <w:tcW w:w="2268" w:type="dxa"/>
            <w:shd w:val="clear" w:color="auto" w:fill="auto"/>
          </w:tcPr>
          <w:p w14:paraId="439EECB1" w14:textId="77777777" w:rsidR="00900B8F" w:rsidRPr="006B44CF" w:rsidRDefault="00900B8F" w:rsidP="0089349E">
            <w:pPr>
              <w:spacing w:before="120" w:after="120" w:line="360" w:lineRule="auto"/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 w:rsidRPr="006B44CF">
              <w:rPr>
                <w:rFonts w:ascii="Arial" w:eastAsia="Calibri" w:hAnsi="Arial" w:cs="Arial"/>
                <w:color w:val="000000"/>
                <w:sz w:val="20"/>
                <w:szCs w:val="20"/>
              </w:rPr>
              <w:t xml:space="preserve"> Rocznie</w:t>
            </w:r>
          </w:p>
        </w:tc>
      </w:tr>
      <w:tr w:rsidR="00900B8F" w:rsidRPr="006B44CF" w14:paraId="5F3C09C7" w14:textId="77777777" w:rsidTr="003E3757">
        <w:tc>
          <w:tcPr>
            <w:tcW w:w="5671" w:type="dxa"/>
            <w:shd w:val="clear" w:color="auto" w:fill="auto"/>
          </w:tcPr>
          <w:p w14:paraId="51F6937D" w14:textId="77777777" w:rsidR="00900B8F" w:rsidRPr="006B44CF" w:rsidRDefault="00900B8F" w:rsidP="0089349E">
            <w:pPr>
              <w:spacing w:before="120" w:after="120" w:line="360" w:lineRule="auto"/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 w:rsidRPr="006B44CF">
              <w:rPr>
                <w:rFonts w:ascii="Arial" w:eastAsia="Calibri" w:hAnsi="Arial" w:cs="Arial"/>
                <w:color w:val="000000"/>
                <w:sz w:val="20"/>
                <w:szCs w:val="20"/>
              </w:rPr>
              <w:t xml:space="preserve">Liczba niestandardowych zapytań do bazy danych lub operacji na bazie danych </w:t>
            </w:r>
          </w:p>
        </w:tc>
        <w:tc>
          <w:tcPr>
            <w:tcW w:w="1842" w:type="dxa"/>
            <w:shd w:val="clear" w:color="auto" w:fill="auto"/>
          </w:tcPr>
          <w:p w14:paraId="7B85083C" w14:textId="77777777" w:rsidR="00900B8F" w:rsidRPr="006B44CF" w:rsidRDefault="00F53083" w:rsidP="0089349E">
            <w:pPr>
              <w:spacing w:before="120" w:after="120" w:line="360" w:lineRule="auto"/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 w:rsidRPr="006B44CF">
              <w:rPr>
                <w:rFonts w:ascii="Arial" w:eastAsia="Calibri" w:hAnsi="Arial" w:cs="Arial"/>
                <w:color w:val="000000"/>
                <w:sz w:val="20"/>
                <w:szCs w:val="20"/>
              </w:rPr>
              <w:t>20</w:t>
            </w:r>
          </w:p>
        </w:tc>
        <w:tc>
          <w:tcPr>
            <w:tcW w:w="2268" w:type="dxa"/>
            <w:shd w:val="clear" w:color="auto" w:fill="auto"/>
          </w:tcPr>
          <w:p w14:paraId="3999E03B" w14:textId="77777777" w:rsidR="00900B8F" w:rsidRPr="006B44CF" w:rsidRDefault="00900B8F" w:rsidP="0089349E">
            <w:pPr>
              <w:spacing w:before="120" w:after="120" w:line="360" w:lineRule="auto"/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 w:rsidRPr="006B44CF">
              <w:rPr>
                <w:rFonts w:ascii="Arial" w:eastAsia="Calibri" w:hAnsi="Arial" w:cs="Arial"/>
                <w:color w:val="000000"/>
                <w:sz w:val="20"/>
                <w:szCs w:val="20"/>
              </w:rPr>
              <w:t xml:space="preserve"> Rocznie</w:t>
            </w:r>
          </w:p>
        </w:tc>
      </w:tr>
    </w:tbl>
    <w:p w14:paraId="1D500909" w14:textId="77777777" w:rsidR="00ED6DB5" w:rsidRPr="006B44CF" w:rsidRDefault="00ED6DB5" w:rsidP="0089349E">
      <w:pPr>
        <w:spacing w:before="120" w:after="120" w:line="360" w:lineRule="auto"/>
        <w:jc w:val="both"/>
        <w:rPr>
          <w:rFonts w:ascii="Arial" w:hAnsi="Arial" w:cs="Arial"/>
          <w:b/>
          <w:color w:val="000000"/>
          <w:sz w:val="20"/>
          <w:szCs w:val="20"/>
        </w:rPr>
      </w:pPr>
    </w:p>
    <w:p w14:paraId="22776DC5" w14:textId="77777777" w:rsidR="00DD0A1F" w:rsidRPr="006B44CF" w:rsidRDefault="0028221E" w:rsidP="0089349E">
      <w:pPr>
        <w:pStyle w:val="Nagwek1"/>
        <w:numPr>
          <w:ilvl w:val="1"/>
          <w:numId w:val="12"/>
        </w:numPr>
        <w:spacing w:before="120" w:after="120" w:line="360" w:lineRule="auto"/>
        <w:ind w:left="641" w:hanging="357"/>
        <w:jc w:val="both"/>
        <w:rPr>
          <w:rFonts w:ascii="Arial" w:hAnsi="Arial" w:cs="Arial"/>
          <w:b w:val="0"/>
          <w:color w:val="000000"/>
          <w:sz w:val="20"/>
        </w:rPr>
      </w:pPr>
      <w:bookmarkStart w:id="48" w:name="_Toc366662805"/>
      <w:r w:rsidRPr="006B44CF">
        <w:rPr>
          <w:rFonts w:ascii="Arial" w:hAnsi="Arial" w:cs="Arial"/>
          <w:color w:val="000000"/>
          <w:sz w:val="20"/>
        </w:rPr>
        <w:t xml:space="preserve">Opis podsystemu </w:t>
      </w:r>
      <w:r w:rsidR="00900B8F" w:rsidRPr="006B44CF">
        <w:rPr>
          <w:rFonts w:ascii="Arial" w:hAnsi="Arial" w:cs="Arial"/>
          <w:color w:val="000000"/>
          <w:sz w:val="20"/>
        </w:rPr>
        <w:t>RZ.</w:t>
      </w:r>
      <w:r w:rsidR="00DD0A1F" w:rsidRPr="006B44CF">
        <w:rPr>
          <w:rFonts w:ascii="Arial" w:hAnsi="Arial" w:cs="Arial"/>
          <w:color w:val="000000"/>
          <w:sz w:val="20"/>
        </w:rPr>
        <w:t>CI (Centralna Informacja Rejestru Zastawów)</w:t>
      </w:r>
      <w:bookmarkEnd w:id="48"/>
    </w:p>
    <w:p w14:paraId="5ABAEDB0" w14:textId="77777777" w:rsidR="00DD0A1F" w:rsidRPr="006B44CF" w:rsidRDefault="00CB7DE3" w:rsidP="0089349E">
      <w:pPr>
        <w:spacing w:before="120" w:after="120" w:line="360" w:lineRule="auto"/>
        <w:jc w:val="both"/>
        <w:rPr>
          <w:rFonts w:ascii="Arial" w:hAnsi="Arial" w:cs="Arial"/>
          <w:b/>
          <w:color w:val="000000"/>
          <w:sz w:val="20"/>
          <w:szCs w:val="20"/>
        </w:rPr>
      </w:pPr>
      <w:r w:rsidRPr="006B44CF">
        <w:rPr>
          <w:rFonts w:ascii="Arial" w:hAnsi="Arial" w:cs="Arial"/>
          <w:b/>
          <w:color w:val="000000"/>
          <w:sz w:val="20"/>
          <w:szCs w:val="20"/>
        </w:rPr>
        <w:t>Architektura podsystemu</w:t>
      </w:r>
    </w:p>
    <w:p w14:paraId="503D71F2" w14:textId="77777777" w:rsidR="00CB7DE3" w:rsidRPr="006B44CF" w:rsidRDefault="00CB7DE3" w:rsidP="0089349E">
      <w:pPr>
        <w:spacing w:before="120" w:after="12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</w:p>
    <w:p w14:paraId="6049382A" w14:textId="77777777" w:rsidR="00CB7DE3" w:rsidRPr="006B44CF" w:rsidRDefault="00CB7DE3" w:rsidP="0089349E">
      <w:pPr>
        <w:pStyle w:val="Akapitzlist"/>
        <w:numPr>
          <w:ilvl w:val="0"/>
          <w:numId w:val="13"/>
        </w:numPr>
        <w:spacing w:before="120" w:after="120" w:line="360" w:lineRule="auto"/>
        <w:rPr>
          <w:rFonts w:ascii="Arial" w:hAnsi="Arial" w:cs="Arial"/>
          <w:bCs/>
          <w:color w:val="000000"/>
          <w:sz w:val="20"/>
          <w:szCs w:val="20"/>
        </w:rPr>
      </w:pPr>
      <w:r w:rsidRPr="006B44CF">
        <w:rPr>
          <w:rFonts w:ascii="Arial" w:hAnsi="Arial" w:cs="Arial"/>
          <w:bCs/>
          <w:color w:val="000000"/>
          <w:sz w:val="20"/>
          <w:szCs w:val="20"/>
        </w:rPr>
        <w:t>Przeglądarka internetowa</w:t>
      </w:r>
    </w:p>
    <w:p w14:paraId="73FC88A2" w14:textId="57FF0D67" w:rsidR="00CB7DE3" w:rsidRPr="006B44CF" w:rsidRDefault="00CB7DE3" w:rsidP="0089349E">
      <w:pPr>
        <w:pStyle w:val="Akapitzlist"/>
        <w:numPr>
          <w:ilvl w:val="0"/>
          <w:numId w:val="13"/>
        </w:numPr>
        <w:spacing w:before="120" w:after="120" w:line="360" w:lineRule="auto"/>
        <w:rPr>
          <w:rFonts w:ascii="Arial" w:hAnsi="Arial" w:cs="Arial"/>
          <w:bCs/>
          <w:color w:val="000000"/>
          <w:sz w:val="20"/>
          <w:szCs w:val="20"/>
        </w:rPr>
      </w:pPr>
      <w:r w:rsidRPr="006B44CF">
        <w:rPr>
          <w:rFonts w:ascii="Arial" w:hAnsi="Arial" w:cs="Arial"/>
          <w:bCs/>
          <w:color w:val="000000"/>
          <w:sz w:val="20"/>
          <w:szCs w:val="20"/>
        </w:rPr>
        <w:t xml:space="preserve">Serwer aplikacji w POPD - Serwer aplikacyjny </w:t>
      </w:r>
      <w:proofErr w:type="spellStart"/>
      <w:r w:rsidR="00803823" w:rsidRPr="006B44CF">
        <w:rPr>
          <w:rFonts w:ascii="Arial" w:hAnsi="Arial" w:cs="Arial"/>
          <w:bCs/>
          <w:color w:val="000000"/>
          <w:sz w:val="20"/>
          <w:szCs w:val="20"/>
        </w:rPr>
        <w:t>JBoss</w:t>
      </w:r>
      <w:proofErr w:type="spellEnd"/>
      <w:r w:rsidR="00803823" w:rsidRPr="006B44CF">
        <w:rPr>
          <w:rFonts w:ascii="Arial" w:hAnsi="Arial" w:cs="Arial"/>
          <w:bCs/>
          <w:color w:val="000000"/>
          <w:sz w:val="20"/>
          <w:szCs w:val="20"/>
        </w:rPr>
        <w:t xml:space="preserve"> </w:t>
      </w:r>
      <w:r w:rsidR="00A21466" w:rsidRPr="006B44CF">
        <w:rPr>
          <w:rFonts w:ascii="Arial" w:hAnsi="Arial" w:cs="Arial"/>
          <w:bCs/>
          <w:color w:val="000000"/>
          <w:sz w:val="20"/>
          <w:szCs w:val="20"/>
        </w:rPr>
        <w:t>EAP</w:t>
      </w:r>
      <w:r w:rsidR="00F53083" w:rsidRPr="006B44CF">
        <w:rPr>
          <w:rFonts w:ascii="Arial" w:hAnsi="Arial" w:cs="Arial"/>
          <w:bCs/>
          <w:color w:val="000000"/>
          <w:sz w:val="20"/>
          <w:szCs w:val="20"/>
        </w:rPr>
        <w:t xml:space="preserve"> </w:t>
      </w:r>
      <w:r w:rsidR="00803823" w:rsidRPr="006B44CF">
        <w:rPr>
          <w:rFonts w:ascii="Arial" w:hAnsi="Arial" w:cs="Arial"/>
          <w:bCs/>
          <w:color w:val="000000"/>
          <w:sz w:val="20"/>
          <w:szCs w:val="20"/>
        </w:rPr>
        <w:t xml:space="preserve">7.0 </w:t>
      </w:r>
      <w:r w:rsidR="00F53083" w:rsidRPr="006B44CF">
        <w:rPr>
          <w:rFonts w:ascii="Arial" w:hAnsi="Arial" w:cs="Arial"/>
          <w:bCs/>
          <w:color w:val="000000"/>
          <w:sz w:val="20"/>
          <w:szCs w:val="20"/>
        </w:rPr>
        <w:t xml:space="preserve">wraz z </w:t>
      </w:r>
      <w:r w:rsidRPr="006B44CF">
        <w:rPr>
          <w:rFonts w:ascii="Arial" w:hAnsi="Arial" w:cs="Arial"/>
          <w:bCs/>
          <w:color w:val="000000"/>
          <w:sz w:val="20"/>
          <w:szCs w:val="20"/>
        </w:rPr>
        <w:t>oprogramowaniem dedykowanym</w:t>
      </w:r>
      <w:r w:rsidR="005572A4" w:rsidRPr="006B44CF">
        <w:rPr>
          <w:rFonts w:ascii="Arial" w:hAnsi="Arial" w:cs="Arial"/>
          <w:bCs/>
          <w:color w:val="000000"/>
          <w:sz w:val="20"/>
          <w:szCs w:val="20"/>
        </w:rPr>
        <w:t xml:space="preserve"> </w:t>
      </w:r>
      <w:r w:rsidR="003D62B2" w:rsidRPr="006B44CF">
        <w:rPr>
          <w:rFonts w:ascii="Arial" w:hAnsi="Arial" w:cs="Arial"/>
          <w:bCs/>
          <w:color w:val="000000"/>
          <w:sz w:val="20"/>
          <w:szCs w:val="20"/>
        </w:rPr>
        <w:t>uruchomiony w kontenerze Decker</w:t>
      </w:r>
      <w:r w:rsidRPr="006B44CF">
        <w:rPr>
          <w:rFonts w:ascii="Arial" w:hAnsi="Arial" w:cs="Arial"/>
          <w:bCs/>
          <w:color w:val="000000"/>
          <w:sz w:val="20"/>
          <w:szCs w:val="20"/>
        </w:rPr>
        <w:t xml:space="preserve"> </w:t>
      </w:r>
    </w:p>
    <w:p w14:paraId="3A12A5D7" w14:textId="3D2AD9FF" w:rsidR="00CB7DE3" w:rsidRPr="006B44CF" w:rsidRDefault="00CB7DE3" w:rsidP="0089349E">
      <w:pPr>
        <w:pStyle w:val="Akapitzlist"/>
        <w:numPr>
          <w:ilvl w:val="0"/>
          <w:numId w:val="13"/>
        </w:numPr>
        <w:spacing w:before="120" w:after="120" w:line="360" w:lineRule="auto"/>
        <w:rPr>
          <w:rFonts w:ascii="Arial" w:hAnsi="Arial" w:cs="Arial"/>
          <w:bCs/>
          <w:color w:val="000000"/>
          <w:sz w:val="20"/>
          <w:szCs w:val="20"/>
        </w:rPr>
      </w:pPr>
      <w:r w:rsidRPr="006B44CF">
        <w:rPr>
          <w:rFonts w:ascii="Arial" w:hAnsi="Arial" w:cs="Arial"/>
          <w:bCs/>
          <w:color w:val="000000"/>
          <w:sz w:val="20"/>
          <w:szCs w:val="20"/>
        </w:rPr>
        <w:t xml:space="preserve">Baza danych- DB2 </w:t>
      </w:r>
      <w:r w:rsidR="00180423" w:rsidRPr="006B44CF">
        <w:rPr>
          <w:rFonts w:ascii="Arial" w:hAnsi="Arial" w:cs="Arial"/>
          <w:bCs/>
          <w:color w:val="000000"/>
          <w:sz w:val="20"/>
          <w:szCs w:val="20"/>
        </w:rPr>
        <w:t>LUW 11</w:t>
      </w:r>
      <w:r w:rsidRPr="006B44CF">
        <w:rPr>
          <w:rFonts w:ascii="Arial" w:hAnsi="Arial" w:cs="Arial"/>
          <w:bCs/>
          <w:color w:val="000000"/>
          <w:sz w:val="20"/>
          <w:szCs w:val="20"/>
        </w:rPr>
        <w:t>.</w:t>
      </w:r>
    </w:p>
    <w:p w14:paraId="6C2D0E15" w14:textId="77777777" w:rsidR="00CB7DE3" w:rsidRPr="006B44CF" w:rsidRDefault="00CB7DE3" w:rsidP="0089349E">
      <w:pPr>
        <w:spacing w:before="120" w:after="12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</w:p>
    <w:p w14:paraId="1782207C" w14:textId="77777777" w:rsidR="00DD0A1F" w:rsidRPr="006B44CF" w:rsidRDefault="00DD0A1F" w:rsidP="0089349E">
      <w:pPr>
        <w:spacing w:before="120" w:after="120" w:line="360" w:lineRule="auto"/>
        <w:ind w:firstLine="708"/>
        <w:jc w:val="both"/>
        <w:rPr>
          <w:rFonts w:ascii="Arial" w:hAnsi="Arial" w:cs="Arial"/>
          <w:b/>
          <w:color w:val="000000"/>
          <w:sz w:val="20"/>
          <w:szCs w:val="20"/>
        </w:rPr>
      </w:pPr>
      <w:r w:rsidRPr="006B44CF">
        <w:rPr>
          <w:rFonts w:ascii="Arial" w:hAnsi="Arial" w:cs="Arial"/>
          <w:b/>
          <w:color w:val="000000"/>
          <w:sz w:val="20"/>
          <w:szCs w:val="20"/>
        </w:rPr>
        <w:t>Bazy danych.</w:t>
      </w:r>
    </w:p>
    <w:p w14:paraId="7624FB67" w14:textId="66C06C9F" w:rsidR="00DD0A1F" w:rsidRPr="006B44CF" w:rsidRDefault="00DD0A1F" w:rsidP="0089349E">
      <w:pPr>
        <w:spacing w:before="120" w:after="12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6B44CF">
        <w:rPr>
          <w:rFonts w:ascii="Arial" w:hAnsi="Arial" w:cs="Arial"/>
          <w:color w:val="000000"/>
          <w:sz w:val="20"/>
          <w:szCs w:val="20"/>
        </w:rPr>
        <w:t>W systemie znajduje się 1 baza danych w technologii IBM DB2</w:t>
      </w:r>
      <w:r w:rsidR="003247DD" w:rsidRPr="006B44CF">
        <w:rPr>
          <w:rFonts w:ascii="Arial" w:hAnsi="Arial" w:cs="Arial"/>
          <w:color w:val="000000"/>
          <w:sz w:val="20"/>
          <w:szCs w:val="20"/>
        </w:rPr>
        <w:t xml:space="preserve"> LUW</w:t>
      </w:r>
      <w:r w:rsidRPr="006B44CF">
        <w:rPr>
          <w:rFonts w:ascii="Arial" w:hAnsi="Arial" w:cs="Arial"/>
          <w:color w:val="000000"/>
          <w:sz w:val="20"/>
          <w:szCs w:val="20"/>
        </w:rPr>
        <w:t xml:space="preserve"> </w:t>
      </w:r>
      <w:r w:rsidR="003247DD" w:rsidRPr="006B44CF">
        <w:rPr>
          <w:rFonts w:ascii="Arial" w:hAnsi="Arial" w:cs="Arial"/>
          <w:color w:val="000000"/>
          <w:sz w:val="20"/>
          <w:szCs w:val="20"/>
        </w:rPr>
        <w:t>11</w:t>
      </w:r>
      <w:r w:rsidRPr="006B44CF">
        <w:rPr>
          <w:rFonts w:ascii="Arial" w:hAnsi="Arial" w:cs="Arial"/>
          <w:color w:val="000000"/>
          <w:sz w:val="20"/>
          <w:szCs w:val="20"/>
        </w:rPr>
        <w:t xml:space="preserve"> o wielkości </w:t>
      </w:r>
      <w:r w:rsidR="00902C2A" w:rsidRPr="006B44CF">
        <w:rPr>
          <w:rFonts w:ascii="Arial" w:hAnsi="Arial" w:cs="Arial"/>
          <w:color w:val="000000"/>
          <w:sz w:val="20"/>
          <w:szCs w:val="20"/>
        </w:rPr>
        <w:t>2</w:t>
      </w:r>
      <w:r w:rsidRPr="006B44CF">
        <w:rPr>
          <w:rFonts w:ascii="Arial" w:hAnsi="Arial" w:cs="Arial"/>
          <w:color w:val="000000"/>
          <w:sz w:val="20"/>
          <w:szCs w:val="20"/>
        </w:rPr>
        <w:t>5 GB</w:t>
      </w:r>
      <w:r w:rsidRPr="006B44CF">
        <w:rPr>
          <w:rFonts w:ascii="Arial" w:hAnsi="Arial" w:cs="Arial"/>
          <w:color w:val="000000"/>
          <w:sz w:val="20"/>
          <w:szCs w:val="20"/>
        </w:rPr>
        <w:br/>
        <w:t xml:space="preserve"> i przyroście rocznym 0,5 GB </w:t>
      </w:r>
    </w:p>
    <w:p w14:paraId="03CD8DC4" w14:textId="77777777" w:rsidR="00DD0A1F" w:rsidRPr="006B44CF" w:rsidRDefault="00DD0A1F" w:rsidP="0089349E">
      <w:pPr>
        <w:spacing w:before="120" w:after="120" w:line="360" w:lineRule="auto"/>
        <w:jc w:val="both"/>
        <w:rPr>
          <w:rFonts w:ascii="Arial" w:hAnsi="Arial" w:cs="Arial"/>
          <w:b/>
          <w:color w:val="000000"/>
          <w:sz w:val="20"/>
          <w:szCs w:val="20"/>
        </w:rPr>
      </w:pPr>
    </w:p>
    <w:tbl>
      <w:tblPr>
        <w:tblW w:w="97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1"/>
        <w:gridCol w:w="1842"/>
        <w:gridCol w:w="2268"/>
      </w:tblGrid>
      <w:tr w:rsidR="005339EC" w:rsidRPr="006B44CF" w14:paraId="34A5DDA1" w14:textId="77777777" w:rsidTr="003E3757">
        <w:tc>
          <w:tcPr>
            <w:tcW w:w="5671" w:type="dxa"/>
            <w:shd w:val="clear" w:color="auto" w:fill="auto"/>
          </w:tcPr>
          <w:p w14:paraId="7FC448AE" w14:textId="77777777" w:rsidR="00DD0A1F" w:rsidRPr="006B44CF" w:rsidRDefault="00DD0A1F" w:rsidP="0089349E">
            <w:pPr>
              <w:spacing w:before="120" w:after="120" w:line="360" w:lineRule="auto"/>
              <w:ind w:left="36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B44CF">
              <w:rPr>
                <w:rFonts w:ascii="Arial" w:hAnsi="Arial" w:cs="Arial"/>
                <w:color w:val="000000"/>
                <w:sz w:val="20"/>
                <w:szCs w:val="20"/>
              </w:rPr>
              <w:t>Wybrane parametry Biznesowe podsystemu</w:t>
            </w:r>
          </w:p>
        </w:tc>
        <w:tc>
          <w:tcPr>
            <w:tcW w:w="1842" w:type="dxa"/>
            <w:shd w:val="clear" w:color="auto" w:fill="auto"/>
          </w:tcPr>
          <w:p w14:paraId="2825290F" w14:textId="77777777" w:rsidR="00DD0A1F" w:rsidRPr="006B44CF" w:rsidRDefault="00DD0A1F" w:rsidP="0089349E">
            <w:pPr>
              <w:spacing w:before="120" w:after="120" w:line="360" w:lineRule="auto"/>
              <w:jc w:val="both"/>
              <w:rPr>
                <w:rFonts w:ascii="Arial" w:eastAsia="Calibri" w:hAnsi="Arial" w:cs="Arial"/>
                <w:i/>
                <w:color w:val="000000"/>
                <w:sz w:val="20"/>
                <w:szCs w:val="20"/>
              </w:rPr>
            </w:pPr>
            <w:r w:rsidRPr="006B44CF">
              <w:rPr>
                <w:rFonts w:ascii="Arial" w:eastAsia="Calibri" w:hAnsi="Arial" w:cs="Arial"/>
                <w:i/>
                <w:color w:val="000000"/>
                <w:sz w:val="20"/>
                <w:szCs w:val="20"/>
              </w:rPr>
              <w:t>Wartość</w:t>
            </w:r>
          </w:p>
        </w:tc>
        <w:tc>
          <w:tcPr>
            <w:tcW w:w="2268" w:type="dxa"/>
            <w:shd w:val="clear" w:color="auto" w:fill="auto"/>
          </w:tcPr>
          <w:p w14:paraId="34A4E304" w14:textId="77777777" w:rsidR="00DD0A1F" w:rsidRPr="006B44CF" w:rsidRDefault="00DD0A1F" w:rsidP="0089349E">
            <w:pPr>
              <w:spacing w:before="120" w:after="120" w:line="360" w:lineRule="auto"/>
              <w:jc w:val="both"/>
              <w:rPr>
                <w:rFonts w:ascii="Arial" w:eastAsia="Calibri" w:hAnsi="Arial" w:cs="Arial"/>
                <w:i/>
                <w:color w:val="000000"/>
                <w:sz w:val="20"/>
                <w:szCs w:val="20"/>
              </w:rPr>
            </w:pPr>
            <w:r w:rsidRPr="006B44CF">
              <w:rPr>
                <w:rFonts w:ascii="Arial" w:eastAsia="Calibri" w:hAnsi="Arial" w:cs="Arial"/>
                <w:i/>
                <w:color w:val="000000"/>
                <w:sz w:val="20"/>
                <w:szCs w:val="20"/>
              </w:rPr>
              <w:t>Jednostka</w:t>
            </w:r>
          </w:p>
        </w:tc>
      </w:tr>
      <w:tr w:rsidR="005339EC" w:rsidRPr="006B44CF" w14:paraId="73BE9591" w14:textId="77777777" w:rsidTr="003E3757">
        <w:tc>
          <w:tcPr>
            <w:tcW w:w="5671" w:type="dxa"/>
            <w:shd w:val="clear" w:color="auto" w:fill="auto"/>
          </w:tcPr>
          <w:p w14:paraId="5A3446C6" w14:textId="77777777" w:rsidR="00DD0A1F" w:rsidRPr="006B44CF" w:rsidRDefault="00DD0A1F" w:rsidP="0089349E">
            <w:pPr>
              <w:spacing w:before="120" w:after="120" w:line="360" w:lineRule="auto"/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 w:rsidRPr="006B44CF">
              <w:rPr>
                <w:rFonts w:ascii="Arial" w:eastAsia="Calibri" w:hAnsi="Arial" w:cs="Arial"/>
                <w:color w:val="000000"/>
                <w:sz w:val="20"/>
                <w:szCs w:val="20"/>
              </w:rPr>
              <w:lastRenderedPageBreak/>
              <w:t xml:space="preserve">Liczba użytkowników podsystemu </w:t>
            </w:r>
          </w:p>
        </w:tc>
        <w:tc>
          <w:tcPr>
            <w:tcW w:w="1842" w:type="dxa"/>
            <w:shd w:val="clear" w:color="auto" w:fill="auto"/>
          </w:tcPr>
          <w:p w14:paraId="228BF93E" w14:textId="77777777" w:rsidR="00DD0A1F" w:rsidRPr="006B44CF" w:rsidRDefault="001C72B5" w:rsidP="0089349E">
            <w:pPr>
              <w:spacing w:before="120" w:after="120" w:line="360" w:lineRule="auto"/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 w:rsidRPr="006B44CF">
              <w:rPr>
                <w:rStyle w:val="Odwoaniedokomentarza"/>
                <w:rFonts w:ascii="Arial" w:hAnsi="Arial" w:cs="Arial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2268" w:type="dxa"/>
            <w:shd w:val="clear" w:color="auto" w:fill="auto"/>
          </w:tcPr>
          <w:p w14:paraId="6EE574CB" w14:textId="77777777" w:rsidR="00DD0A1F" w:rsidRPr="006B44CF" w:rsidRDefault="00DD0A1F" w:rsidP="0089349E">
            <w:pPr>
              <w:spacing w:before="120" w:after="120" w:line="360" w:lineRule="auto"/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 w:rsidRPr="006B44CF">
              <w:rPr>
                <w:rFonts w:ascii="Arial" w:eastAsia="Calibri" w:hAnsi="Arial" w:cs="Arial"/>
                <w:color w:val="000000"/>
                <w:sz w:val="20"/>
                <w:szCs w:val="20"/>
              </w:rPr>
              <w:t>Osób</w:t>
            </w:r>
          </w:p>
        </w:tc>
      </w:tr>
      <w:tr w:rsidR="005339EC" w:rsidRPr="006B44CF" w14:paraId="70B39BEC" w14:textId="77777777" w:rsidTr="003E3757">
        <w:tc>
          <w:tcPr>
            <w:tcW w:w="5671" w:type="dxa"/>
            <w:shd w:val="clear" w:color="auto" w:fill="auto"/>
          </w:tcPr>
          <w:p w14:paraId="717CC566" w14:textId="77777777" w:rsidR="00DD0A1F" w:rsidRPr="006B44CF" w:rsidRDefault="00DD0A1F" w:rsidP="0089349E">
            <w:pPr>
              <w:spacing w:before="120" w:after="120" w:line="360" w:lineRule="auto"/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 w:rsidRPr="006B44CF">
              <w:rPr>
                <w:rFonts w:ascii="Arial" w:eastAsia="Calibri" w:hAnsi="Arial" w:cs="Arial"/>
                <w:color w:val="000000"/>
                <w:sz w:val="20"/>
                <w:szCs w:val="20"/>
              </w:rPr>
              <w:t xml:space="preserve">Liczba </w:t>
            </w:r>
            <w:r w:rsidR="00CE2900" w:rsidRPr="006B44CF">
              <w:rPr>
                <w:rFonts w:ascii="Arial" w:eastAsia="Calibri" w:hAnsi="Arial" w:cs="Arial"/>
                <w:color w:val="000000"/>
                <w:sz w:val="20"/>
                <w:szCs w:val="20"/>
              </w:rPr>
              <w:t xml:space="preserve">oddziałów CI.RZ </w:t>
            </w:r>
            <w:r w:rsidRPr="006B44CF">
              <w:rPr>
                <w:rFonts w:ascii="Arial" w:eastAsia="Calibri" w:hAnsi="Arial" w:cs="Arial"/>
                <w:color w:val="000000"/>
                <w:sz w:val="20"/>
                <w:szCs w:val="20"/>
              </w:rPr>
              <w:t xml:space="preserve">korzystająca z podsystemu </w:t>
            </w:r>
          </w:p>
        </w:tc>
        <w:tc>
          <w:tcPr>
            <w:tcW w:w="1842" w:type="dxa"/>
            <w:shd w:val="clear" w:color="auto" w:fill="auto"/>
          </w:tcPr>
          <w:p w14:paraId="5AADBF48" w14:textId="77777777" w:rsidR="00DD0A1F" w:rsidRPr="006B44CF" w:rsidRDefault="001C72B5" w:rsidP="0089349E">
            <w:pPr>
              <w:spacing w:before="120" w:after="120" w:line="360" w:lineRule="auto"/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 w:rsidRPr="006B44CF">
              <w:rPr>
                <w:rFonts w:ascii="Arial" w:eastAsia="Calibri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2268" w:type="dxa"/>
            <w:shd w:val="clear" w:color="auto" w:fill="auto"/>
          </w:tcPr>
          <w:p w14:paraId="56901648" w14:textId="77777777" w:rsidR="00DD0A1F" w:rsidRPr="006B44CF" w:rsidRDefault="00DD0A1F" w:rsidP="0089349E">
            <w:pPr>
              <w:spacing w:before="120" w:after="120" w:line="360" w:lineRule="auto"/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 w:rsidRPr="006B44CF">
              <w:rPr>
                <w:rFonts w:ascii="Arial" w:eastAsia="Calibri" w:hAnsi="Arial" w:cs="Arial"/>
                <w:color w:val="000000"/>
                <w:sz w:val="20"/>
                <w:szCs w:val="20"/>
              </w:rPr>
              <w:t xml:space="preserve">Liczba wydziałów </w:t>
            </w:r>
          </w:p>
        </w:tc>
      </w:tr>
      <w:tr w:rsidR="005339EC" w:rsidRPr="006B44CF" w14:paraId="669AB475" w14:textId="77777777" w:rsidTr="003E3757">
        <w:tc>
          <w:tcPr>
            <w:tcW w:w="5671" w:type="dxa"/>
            <w:shd w:val="clear" w:color="auto" w:fill="auto"/>
          </w:tcPr>
          <w:p w14:paraId="3571AFC9" w14:textId="77777777" w:rsidR="00DD0A1F" w:rsidRPr="006B44CF" w:rsidRDefault="00DD0A1F" w:rsidP="0089349E">
            <w:pPr>
              <w:spacing w:before="120" w:after="120" w:line="360" w:lineRule="auto"/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 w:rsidRPr="006B44CF">
              <w:rPr>
                <w:rFonts w:ascii="Arial" w:eastAsia="Calibri" w:hAnsi="Arial" w:cs="Arial"/>
                <w:color w:val="000000"/>
                <w:sz w:val="20"/>
                <w:szCs w:val="20"/>
              </w:rPr>
              <w:t>Czas Dostępności systemu</w:t>
            </w:r>
          </w:p>
        </w:tc>
        <w:tc>
          <w:tcPr>
            <w:tcW w:w="1842" w:type="dxa"/>
            <w:shd w:val="clear" w:color="auto" w:fill="auto"/>
          </w:tcPr>
          <w:p w14:paraId="65718005" w14:textId="77777777" w:rsidR="001C72B5" w:rsidRPr="006B44CF" w:rsidRDefault="001C72B5" w:rsidP="0089349E">
            <w:pPr>
              <w:spacing w:before="120" w:after="120" w:line="360" w:lineRule="auto"/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 w:rsidRPr="006B44CF">
              <w:rPr>
                <w:rFonts w:ascii="Arial" w:eastAsia="Calibri" w:hAnsi="Arial" w:cs="Arial"/>
                <w:color w:val="000000"/>
                <w:sz w:val="20"/>
                <w:szCs w:val="20"/>
              </w:rPr>
              <w:t>6:30-18:30 Poniedziałek</w:t>
            </w:r>
          </w:p>
          <w:p w14:paraId="4E491D07" w14:textId="77777777" w:rsidR="001C72B5" w:rsidRPr="006B44CF" w:rsidRDefault="001C72B5" w:rsidP="0089349E">
            <w:pPr>
              <w:spacing w:before="120" w:after="120" w:line="360" w:lineRule="auto"/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 w:rsidRPr="006B44CF">
              <w:rPr>
                <w:rFonts w:ascii="Arial" w:eastAsia="Calibri" w:hAnsi="Arial" w:cs="Arial"/>
                <w:color w:val="000000"/>
                <w:sz w:val="20"/>
                <w:szCs w:val="20"/>
              </w:rPr>
              <w:t>6:30-16:30</w:t>
            </w:r>
          </w:p>
          <w:p w14:paraId="65EB6DE2" w14:textId="77777777" w:rsidR="00DD0A1F" w:rsidRPr="006B44CF" w:rsidRDefault="001C72B5" w:rsidP="0089349E">
            <w:pPr>
              <w:spacing w:before="120" w:after="120" w:line="360" w:lineRule="auto"/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 w:rsidRPr="006B44CF">
              <w:rPr>
                <w:rFonts w:ascii="Arial" w:eastAsia="Calibri" w:hAnsi="Arial" w:cs="Arial"/>
                <w:color w:val="000000"/>
                <w:sz w:val="20"/>
                <w:szCs w:val="20"/>
              </w:rPr>
              <w:t>Wtorek-Piątek</w:t>
            </w:r>
          </w:p>
        </w:tc>
        <w:tc>
          <w:tcPr>
            <w:tcW w:w="2268" w:type="dxa"/>
            <w:shd w:val="clear" w:color="auto" w:fill="auto"/>
          </w:tcPr>
          <w:p w14:paraId="13E356DD" w14:textId="77777777" w:rsidR="00DD0A1F" w:rsidRPr="006B44CF" w:rsidRDefault="00DD0A1F" w:rsidP="0089349E">
            <w:pPr>
              <w:spacing w:before="120" w:after="120" w:line="360" w:lineRule="auto"/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 w:rsidRPr="006B44CF">
              <w:rPr>
                <w:rFonts w:ascii="Arial" w:eastAsia="Calibri" w:hAnsi="Arial" w:cs="Arial"/>
                <w:color w:val="000000"/>
                <w:sz w:val="20"/>
                <w:szCs w:val="20"/>
              </w:rPr>
              <w:t>Zakres godzin/</w:t>
            </w:r>
          </w:p>
          <w:p w14:paraId="13881502" w14:textId="77777777" w:rsidR="00DD0A1F" w:rsidRPr="006B44CF" w:rsidRDefault="00DD0A1F" w:rsidP="0089349E">
            <w:pPr>
              <w:spacing w:before="120" w:after="120" w:line="360" w:lineRule="auto"/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 w:rsidRPr="006B44CF">
              <w:rPr>
                <w:rFonts w:ascii="Arial" w:eastAsia="Calibri" w:hAnsi="Arial" w:cs="Arial"/>
                <w:color w:val="000000"/>
                <w:sz w:val="20"/>
                <w:szCs w:val="20"/>
              </w:rPr>
              <w:t>Zakres Dni</w:t>
            </w:r>
          </w:p>
        </w:tc>
      </w:tr>
      <w:tr w:rsidR="005339EC" w:rsidRPr="006B44CF" w14:paraId="63660BFB" w14:textId="77777777" w:rsidTr="003E3757">
        <w:tc>
          <w:tcPr>
            <w:tcW w:w="5671" w:type="dxa"/>
            <w:shd w:val="clear" w:color="auto" w:fill="auto"/>
          </w:tcPr>
          <w:p w14:paraId="5809D853" w14:textId="77777777" w:rsidR="00DD0A1F" w:rsidRPr="006B44CF" w:rsidRDefault="00DD0A1F" w:rsidP="0089349E">
            <w:pPr>
              <w:spacing w:before="120" w:after="120" w:line="360" w:lineRule="auto"/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 w:rsidRPr="006B44CF">
              <w:rPr>
                <w:rFonts w:ascii="Arial" w:eastAsia="Calibri" w:hAnsi="Arial" w:cs="Arial"/>
                <w:color w:val="000000"/>
                <w:sz w:val="20"/>
                <w:szCs w:val="20"/>
              </w:rPr>
              <w:t xml:space="preserve">Liczba </w:t>
            </w:r>
            <w:r w:rsidR="00CB7DE3" w:rsidRPr="006B44CF">
              <w:rPr>
                <w:rFonts w:ascii="Arial" w:eastAsia="Calibri" w:hAnsi="Arial" w:cs="Arial"/>
                <w:color w:val="000000"/>
                <w:sz w:val="20"/>
                <w:szCs w:val="20"/>
              </w:rPr>
              <w:t xml:space="preserve">odpisów </w:t>
            </w:r>
            <w:r w:rsidRPr="006B44CF">
              <w:rPr>
                <w:rFonts w:ascii="Arial" w:eastAsia="Calibri" w:hAnsi="Arial" w:cs="Arial"/>
                <w:color w:val="000000"/>
                <w:sz w:val="20"/>
                <w:szCs w:val="20"/>
              </w:rPr>
              <w:t>do rejestru w ostatnim roku kalendarzowym</w:t>
            </w:r>
          </w:p>
        </w:tc>
        <w:tc>
          <w:tcPr>
            <w:tcW w:w="1842" w:type="dxa"/>
            <w:shd w:val="clear" w:color="auto" w:fill="auto"/>
          </w:tcPr>
          <w:p w14:paraId="0CBCD09B" w14:textId="77777777" w:rsidR="00DD0A1F" w:rsidRPr="006B44CF" w:rsidRDefault="001C72B5" w:rsidP="0089349E">
            <w:pPr>
              <w:spacing w:before="120" w:after="120" w:line="360" w:lineRule="auto"/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 w:rsidRPr="006B44CF">
              <w:rPr>
                <w:rFonts w:ascii="Arial" w:eastAsia="Calibri" w:hAnsi="Arial" w:cs="Arial"/>
                <w:color w:val="000000"/>
                <w:sz w:val="20"/>
                <w:szCs w:val="20"/>
              </w:rPr>
              <w:t>80 000</w:t>
            </w:r>
          </w:p>
        </w:tc>
        <w:tc>
          <w:tcPr>
            <w:tcW w:w="2268" w:type="dxa"/>
            <w:shd w:val="clear" w:color="auto" w:fill="auto"/>
          </w:tcPr>
          <w:p w14:paraId="429B85BA" w14:textId="77777777" w:rsidR="00DD0A1F" w:rsidRPr="006B44CF" w:rsidRDefault="00DD0A1F" w:rsidP="0089349E">
            <w:pPr>
              <w:spacing w:before="120" w:after="120" w:line="360" w:lineRule="auto"/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 w:rsidRPr="006B44CF">
              <w:rPr>
                <w:rFonts w:ascii="Arial" w:eastAsia="Calibri" w:hAnsi="Arial" w:cs="Arial"/>
                <w:color w:val="000000"/>
                <w:sz w:val="20"/>
                <w:szCs w:val="20"/>
              </w:rPr>
              <w:t xml:space="preserve">Liczba </w:t>
            </w:r>
            <w:r w:rsidR="001C72B5" w:rsidRPr="006B44CF">
              <w:rPr>
                <w:rFonts w:ascii="Arial" w:eastAsia="Calibri" w:hAnsi="Arial" w:cs="Arial"/>
                <w:color w:val="000000"/>
                <w:sz w:val="20"/>
                <w:szCs w:val="20"/>
              </w:rPr>
              <w:t>odpisów</w:t>
            </w:r>
          </w:p>
        </w:tc>
      </w:tr>
      <w:tr w:rsidR="005339EC" w:rsidRPr="006B44CF" w14:paraId="39A4B82C" w14:textId="77777777" w:rsidTr="003E3757">
        <w:tc>
          <w:tcPr>
            <w:tcW w:w="5671" w:type="dxa"/>
            <w:tcBorders>
              <w:left w:val="nil"/>
              <w:right w:val="nil"/>
            </w:tcBorders>
            <w:shd w:val="clear" w:color="auto" w:fill="auto"/>
          </w:tcPr>
          <w:p w14:paraId="5CE68D19" w14:textId="77777777" w:rsidR="00DD0A1F" w:rsidRPr="006B44CF" w:rsidRDefault="00DD0A1F" w:rsidP="0089349E">
            <w:pPr>
              <w:spacing w:before="120" w:after="120" w:line="360" w:lineRule="auto"/>
              <w:ind w:left="360"/>
              <w:jc w:val="both"/>
              <w:rPr>
                <w:rFonts w:ascii="Arial" w:eastAsia="Calibri" w:hAnsi="Arial" w:cs="Arial"/>
                <w:b/>
                <w:i/>
                <w:color w:val="000000"/>
                <w:sz w:val="20"/>
                <w:szCs w:val="20"/>
              </w:rPr>
            </w:pPr>
          </w:p>
        </w:tc>
        <w:tc>
          <w:tcPr>
            <w:tcW w:w="1842" w:type="dxa"/>
            <w:tcBorders>
              <w:left w:val="nil"/>
              <w:right w:val="nil"/>
            </w:tcBorders>
            <w:shd w:val="clear" w:color="auto" w:fill="auto"/>
          </w:tcPr>
          <w:p w14:paraId="13BFEE06" w14:textId="77777777" w:rsidR="00DD0A1F" w:rsidRPr="006B44CF" w:rsidRDefault="00DD0A1F" w:rsidP="0089349E">
            <w:pPr>
              <w:spacing w:before="120" w:after="120" w:line="360" w:lineRule="auto"/>
              <w:jc w:val="both"/>
              <w:rPr>
                <w:rFonts w:ascii="Arial" w:eastAsia="Calibri" w:hAnsi="Arial" w:cs="Arial"/>
                <w:b/>
                <w:i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tcBorders>
              <w:left w:val="nil"/>
              <w:right w:val="nil"/>
            </w:tcBorders>
            <w:shd w:val="clear" w:color="auto" w:fill="auto"/>
          </w:tcPr>
          <w:p w14:paraId="451B0BE9" w14:textId="77777777" w:rsidR="00DD0A1F" w:rsidRPr="006B44CF" w:rsidRDefault="00DD0A1F" w:rsidP="0089349E">
            <w:pPr>
              <w:spacing w:before="120" w:after="120" w:line="360" w:lineRule="auto"/>
              <w:jc w:val="both"/>
              <w:rPr>
                <w:rFonts w:ascii="Arial" w:eastAsia="Calibri" w:hAnsi="Arial" w:cs="Arial"/>
                <w:b/>
                <w:i/>
                <w:color w:val="000000"/>
                <w:sz w:val="20"/>
                <w:szCs w:val="20"/>
              </w:rPr>
            </w:pPr>
          </w:p>
        </w:tc>
      </w:tr>
      <w:tr w:rsidR="005339EC" w:rsidRPr="006B44CF" w14:paraId="5F258207" w14:textId="77777777" w:rsidTr="003E3757">
        <w:tc>
          <w:tcPr>
            <w:tcW w:w="5671" w:type="dxa"/>
            <w:shd w:val="clear" w:color="auto" w:fill="auto"/>
          </w:tcPr>
          <w:p w14:paraId="7F3A313E" w14:textId="77777777" w:rsidR="00DD0A1F" w:rsidRPr="006B44CF" w:rsidRDefault="00DD0A1F" w:rsidP="0089349E">
            <w:pPr>
              <w:spacing w:before="120" w:after="120" w:line="360" w:lineRule="auto"/>
              <w:ind w:left="360"/>
              <w:jc w:val="both"/>
              <w:rPr>
                <w:rFonts w:ascii="Arial" w:eastAsia="Calibri" w:hAnsi="Arial" w:cs="Arial"/>
                <w:b/>
                <w:i/>
                <w:color w:val="000000"/>
                <w:sz w:val="20"/>
                <w:szCs w:val="20"/>
              </w:rPr>
            </w:pPr>
            <w:r w:rsidRPr="006B44CF">
              <w:rPr>
                <w:rFonts w:ascii="Arial" w:hAnsi="Arial" w:cs="Arial"/>
                <w:b/>
                <w:color w:val="000000"/>
                <w:sz w:val="20"/>
                <w:szCs w:val="20"/>
              </w:rPr>
              <w:t>Wybrane Parametry Utrzymaniowe podsystemu</w:t>
            </w:r>
          </w:p>
        </w:tc>
        <w:tc>
          <w:tcPr>
            <w:tcW w:w="1842" w:type="dxa"/>
            <w:shd w:val="clear" w:color="auto" w:fill="auto"/>
          </w:tcPr>
          <w:p w14:paraId="76801FBD" w14:textId="77777777" w:rsidR="00DD0A1F" w:rsidRPr="006B44CF" w:rsidRDefault="00DD0A1F" w:rsidP="0089349E">
            <w:pPr>
              <w:spacing w:before="120" w:after="120" w:line="360" w:lineRule="auto"/>
              <w:jc w:val="both"/>
              <w:rPr>
                <w:rFonts w:ascii="Arial" w:eastAsia="Calibri" w:hAnsi="Arial" w:cs="Arial"/>
                <w:b/>
                <w:i/>
                <w:color w:val="000000"/>
                <w:sz w:val="20"/>
                <w:szCs w:val="20"/>
              </w:rPr>
            </w:pPr>
            <w:r w:rsidRPr="006B44CF">
              <w:rPr>
                <w:rFonts w:ascii="Arial" w:eastAsia="Calibri" w:hAnsi="Arial" w:cs="Arial"/>
                <w:b/>
                <w:i/>
                <w:color w:val="000000"/>
                <w:sz w:val="20"/>
                <w:szCs w:val="20"/>
              </w:rPr>
              <w:t>Wartość</w:t>
            </w:r>
          </w:p>
        </w:tc>
        <w:tc>
          <w:tcPr>
            <w:tcW w:w="2268" w:type="dxa"/>
            <w:shd w:val="clear" w:color="auto" w:fill="auto"/>
          </w:tcPr>
          <w:p w14:paraId="2C4E9E8E" w14:textId="77777777" w:rsidR="00DD0A1F" w:rsidRPr="006B44CF" w:rsidRDefault="00DD0A1F" w:rsidP="0089349E">
            <w:pPr>
              <w:spacing w:before="120" w:after="120" w:line="360" w:lineRule="auto"/>
              <w:jc w:val="both"/>
              <w:rPr>
                <w:rFonts w:ascii="Arial" w:eastAsia="Calibri" w:hAnsi="Arial" w:cs="Arial"/>
                <w:b/>
                <w:i/>
                <w:color w:val="000000"/>
                <w:sz w:val="20"/>
                <w:szCs w:val="20"/>
              </w:rPr>
            </w:pPr>
            <w:r w:rsidRPr="006B44CF">
              <w:rPr>
                <w:rFonts w:ascii="Arial" w:eastAsia="Calibri" w:hAnsi="Arial" w:cs="Arial"/>
                <w:b/>
                <w:i/>
                <w:color w:val="000000"/>
                <w:sz w:val="20"/>
                <w:szCs w:val="20"/>
              </w:rPr>
              <w:t>Jednostka</w:t>
            </w:r>
          </w:p>
        </w:tc>
      </w:tr>
      <w:tr w:rsidR="005339EC" w:rsidRPr="006B44CF" w14:paraId="6658271E" w14:textId="77777777" w:rsidTr="003E3757">
        <w:tc>
          <w:tcPr>
            <w:tcW w:w="5671" w:type="dxa"/>
            <w:shd w:val="clear" w:color="auto" w:fill="auto"/>
          </w:tcPr>
          <w:p w14:paraId="3CFA3B95" w14:textId="77777777" w:rsidR="00DD0A1F" w:rsidRPr="006B44CF" w:rsidRDefault="00DD0A1F" w:rsidP="0089349E">
            <w:pPr>
              <w:spacing w:before="120" w:after="120" w:line="360" w:lineRule="auto"/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 w:rsidRPr="006B44CF">
              <w:rPr>
                <w:rFonts w:ascii="Arial" w:eastAsia="Calibri" w:hAnsi="Arial" w:cs="Arial"/>
                <w:color w:val="000000"/>
                <w:sz w:val="20"/>
                <w:szCs w:val="20"/>
              </w:rPr>
              <w:t xml:space="preserve">Liczba problemów zgłaszanych przez użytkowników </w:t>
            </w:r>
          </w:p>
        </w:tc>
        <w:tc>
          <w:tcPr>
            <w:tcW w:w="1842" w:type="dxa"/>
            <w:shd w:val="clear" w:color="auto" w:fill="auto"/>
          </w:tcPr>
          <w:p w14:paraId="66CC9253" w14:textId="77777777" w:rsidR="00DD0A1F" w:rsidRPr="006B44CF" w:rsidRDefault="001C72B5" w:rsidP="0089349E">
            <w:pPr>
              <w:spacing w:before="120" w:after="120" w:line="360" w:lineRule="auto"/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 w:rsidRPr="006B44CF">
              <w:rPr>
                <w:rFonts w:ascii="Arial" w:eastAsia="Calibri" w:hAnsi="Arial" w:cs="Arial"/>
                <w:color w:val="000000"/>
                <w:sz w:val="20"/>
                <w:szCs w:val="20"/>
              </w:rPr>
              <w:t>20</w:t>
            </w:r>
          </w:p>
        </w:tc>
        <w:tc>
          <w:tcPr>
            <w:tcW w:w="2268" w:type="dxa"/>
            <w:shd w:val="clear" w:color="auto" w:fill="auto"/>
          </w:tcPr>
          <w:p w14:paraId="51167A21" w14:textId="77777777" w:rsidR="00DD0A1F" w:rsidRPr="006B44CF" w:rsidRDefault="00DD0A1F" w:rsidP="0089349E">
            <w:pPr>
              <w:spacing w:before="120" w:after="120" w:line="360" w:lineRule="auto"/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 w:rsidRPr="006B44CF">
              <w:rPr>
                <w:rFonts w:ascii="Arial" w:eastAsia="Calibri" w:hAnsi="Arial" w:cs="Arial"/>
                <w:color w:val="000000"/>
                <w:sz w:val="20"/>
                <w:szCs w:val="20"/>
              </w:rPr>
              <w:t xml:space="preserve"> Rocznie</w:t>
            </w:r>
          </w:p>
        </w:tc>
      </w:tr>
      <w:tr w:rsidR="005339EC" w:rsidRPr="006B44CF" w14:paraId="5CAD4688" w14:textId="77777777" w:rsidTr="003E3757">
        <w:tc>
          <w:tcPr>
            <w:tcW w:w="5671" w:type="dxa"/>
            <w:shd w:val="clear" w:color="auto" w:fill="auto"/>
          </w:tcPr>
          <w:p w14:paraId="5EE18FA6" w14:textId="77777777" w:rsidR="00DD0A1F" w:rsidRPr="006B44CF" w:rsidRDefault="00DD0A1F" w:rsidP="0089349E">
            <w:pPr>
              <w:spacing w:before="120" w:after="120" w:line="360" w:lineRule="auto"/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 w:rsidRPr="006B44CF">
              <w:rPr>
                <w:rFonts w:ascii="Arial" w:eastAsia="Calibri" w:hAnsi="Arial" w:cs="Arial"/>
                <w:color w:val="000000"/>
                <w:sz w:val="20"/>
                <w:szCs w:val="20"/>
              </w:rPr>
              <w:t>Liczba problemów zgłaszanych przez Administratorów</w:t>
            </w:r>
          </w:p>
        </w:tc>
        <w:tc>
          <w:tcPr>
            <w:tcW w:w="1842" w:type="dxa"/>
            <w:shd w:val="clear" w:color="auto" w:fill="auto"/>
          </w:tcPr>
          <w:p w14:paraId="0E50C6C6" w14:textId="77777777" w:rsidR="00DD0A1F" w:rsidRPr="006B44CF" w:rsidRDefault="001C72B5" w:rsidP="0089349E">
            <w:pPr>
              <w:spacing w:before="120" w:after="120" w:line="360" w:lineRule="auto"/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 w:rsidRPr="006B44CF">
              <w:rPr>
                <w:rFonts w:ascii="Arial" w:eastAsia="Calibri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2268" w:type="dxa"/>
            <w:shd w:val="clear" w:color="auto" w:fill="auto"/>
          </w:tcPr>
          <w:p w14:paraId="4BE649E2" w14:textId="77777777" w:rsidR="00DD0A1F" w:rsidRPr="006B44CF" w:rsidRDefault="00DD0A1F" w:rsidP="0089349E">
            <w:pPr>
              <w:spacing w:before="120" w:after="120" w:line="360" w:lineRule="auto"/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 w:rsidRPr="006B44CF">
              <w:rPr>
                <w:rFonts w:ascii="Arial" w:eastAsia="Calibri" w:hAnsi="Arial" w:cs="Arial"/>
                <w:color w:val="000000"/>
                <w:sz w:val="20"/>
                <w:szCs w:val="20"/>
              </w:rPr>
              <w:t xml:space="preserve"> Rocznie</w:t>
            </w:r>
          </w:p>
        </w:tc>
      </w:tr>
      <w:tr w:rsidR="005339EC" w:rsidRPr="006B44CF" w14:paraId="7C56958D" w14:textId="77777777" w:rsidTr="003E3757">
        <w:tc>
          <w:tcPr>
            <w:tcW w:w="5671" w:type="dxa"/>
            <w:shd w:val="clear" w:color="auto" w:fill="auto"/>
          </w:tcPr>
          <w:p w14:paraId="7E77AAAA" w14:textId="77777777" w:rsidR="00DD0A1F" w:rsidRPr="006B44CF" w:rsidRDefault="00DD0A1F" w:rsidP="0089349E">
            <w:pPr>
              <w:spacing w:before="120" w:after="120" w:line="360" w:lineRule="auto"/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 w:rsidRPr="006B44CF">
              <w:rPr>
                <w:rFonts w:ascii="Arial" w:eastAsia="Calibri" w:hAnsi="Arial" w:cs="Arial"/>
                <w:color w:val="000000"/>
                <w:sz w:val="20"/>
                <w:szCs w:val="20"/>
              </w:rPr>
              <w:t xml:space="preserve">Liczba błędów podsystemu </w:t>
            </w:r>
          </w:p>
        </w:tc>
        <w:tc>
          <w:tcPr>
            <w:tcW w:w="1842" w:type="dxa"/>
            <w:shd w:val="clear" w:color="auto" w:fill="auto"/>
          </w:tcPr>
          <w:p w14:paraId="4FDB451A" w14:textId="77777777" w:rsidR="00DD0A1F" w:rsidRPr="006B44CF" w:rsidRDefault="001C72B5" w:rsidP="0089349E">
            <w:pPr>
              <w:spacing w:before="120" w:after="120" w:line="360" w:lineRule="auto"/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 w:rsidRPr="006B44CF">
              <w:rPr>
                <w:rFonts w:ascii="Arial" w:eastAsia="Calibri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2268" w:type="dxa"/>
            <w:shd w:val="clear" w:color="auto" w:fill="auto"/>
          </w:tcPr>
          <w:p w14:paraId="29F6CE56" w14:textId="77777777" w:rsidR="00DD0A1F" w:rsidRPr="006B44CF" w:rsidRDefault="00DD0A1F" w:rsidP="0089349E">
            <w:pPr>
              <w:spacing w:before="120" w:after="120" w:line="360" w:lineRule="auto"/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 w:rsidRPr="006B44CF">
              <w:rPr>
                <w:rFonts w:ascii="Arial" w:eastAsia="Calibri" w:hAnsi="Arial" w:cs="Arial"/>
                <w:color w:val="000000"/>
                <w:sz w:val="20"/>
                <w:szCs w:val="20"/>
              </w:rPr>
              <w:t xml:space="preserve"> Rocznie</w:t>
            </w:r>
          </w:p>
        </w:tc>
      </w:tr>
      <w:tr w:rsidR="005339EC" w:rsidRPr="006B44CF" w14:paraId="265202E9" w14:textId="77777777" w:rsidTr="003E3757">
        <w:tc>
          <w:tcPr>
            <w:tcW w:w="5671" w:type="dxa"/>
            <w:shd w:val="clear" w:color="auto" w:fill="auto"/>
          </w:tcPr>
          <w:p w14:paraId="20B43A09" w14:textId="77777777" w:rsidR="00DD0A1F" w:rsidRPr="006B44CF" w:rsidRDefault="00DD0A1F" w:rsidP="0089349E">
            <w:pPr>
              <w:spacing w:before="120" w:after="120" w:line="360" w:lineRule="auto"/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 w:rsidRPr="006B44CF">
              <w:rPr>
                <w:rFonts w:ascii="Arial" w:eastAsia="Calibri" w:hAnsi="Arial" w:cs="Arial"/>
                <w:color w:val="000000"/>
                <w:sz w:val="20"/>
                <w:szCs w:val="20"/>
              </w:rPr>
              <w:t xml:space="preserve">Liczba niestandardowych zapytań do bazy danych lub operacji na bazie danych </w:t>
            </w:r>
          </w:p>
        </w:tc>
        <w:tc>
          <w:tcPr>
            <w:tcW w:w="1842" w:type="dxa"/>
            <w:shd w:val="clear" w:color="auto" w:fill="auto"/>
          </w:tcPr>
          <w:p w14:paraId="3D232FD4" w14:textId="77777777" w:rsidR="00DD0A1F" w:rsidRPr="006B44CF" w:rsidRDefault="001C72B5" w:rsidP="0089349E">
            <w:pPr>
              <w:spacing w:before="120" w:after="120" w:line="360" w:lineRule="auto"/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 w:rsidRPr="006B44CF">
              <w:rPr>
                <w:rFonts w:ascii="Arial" w:eastAsia="Calibri" w:hAnsi="Arial" w:cs="Arial"/>
                <w:color w:val="000000"/>
                <w:sz w:val="20"/>
                <w:szCs w:val="20"/>
              </w:rPr>
              <w:t>20</w:t>
            </w:r>
          </w:p>
        </w:tc>
        <w:tc>
          <w:tcPr>
            <w:tcW w:w="2268" w:type="dxa"/>
            <w:shd w:val="clear" w:color="auto" w:fill="auto"/>
          </w:tcPr>
          <w:p w14:paraId="09EEB993" w14:textId="77777777" w:rsidR="00DD0A1F" w:rsidRPr="006B44CF" w:rsidRDefault="00DD0A1F" w:rsidP="0089349E">
            <w:pPr>
              <w:spacing w:before="120" w:after="120" w:line="360" w:lineRule="auto"/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 w:rsidRPr="006B44CF">
              <w:rPr>
                <w:rFonts w:ascii="Arial" w:eastAsia="Calibri" w:hAnsi="Arial" w:cs="Arial"/>
                <w:color w:val="000000"/>
                <w:sz w:val="20"/>
                <w:szCs w:val="20"/>
              </w:rPr>
              <w:t xml:space="preserve"> Rocznie</w:t>
            </w:r>
          </w:p>
        </w:tc>
      </w:tr>
    </w:tbl>
    <w:p w14:paraId="33467B90" w14:textId="77777777" w:rsidR="00ED6DB5" w:rsidRPr="006B44CF" w:rsidRDefault="00ED6DB5" w:rsidP="0089349E">
      <w:pPr>
        <w:pStyle w:val="Akapitzlist"/>
        <w:spacing w:before="120" w:after="120" w:line="360" w:lineRule="auto"/>
        <w:ind w:left="0"/>
        <w:jc w:val="both"/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</w:pPr>
    </w:p>
    <w:p w14:paraId="31FF11C3" w14:textId="77777777" w:rsidR="0028221E" w:rsidRPr="006B44CF" w:rsidRDefault="00EB0172" w:rsidP="0089349E">
      <w:pPr>
        <w:pStyle w:val="Nagwek1"/>
        <w:spacing w:before="120" w:after="120" w:line="360" w:lineRule="auto"/>
        <w:ind w:left="284"/>
        <w:jc w:val="both"/>
        <w:rPr>
          <w:rFonts w:ascii="Arial" w:hAnsi="Arial" w:cs="Arial"/>
          <w:b w:val="0"/>
          <w:color w:val="000000"/>
          <w:sz w:val="20"/>
        </w:rPr>
      </w:pPr>
      <w:bookmarkStart w:id="49" w:name="_Toc366662806"/>
      <w:r w:rsidRPr="006B44CF">
        <w:rPr>
          <w:rFonts w:ascii="Arial" w:hAnsi="Arial" w:cs="Arial"/>
          <w:color w:val="000000"/>
          <w:sz w:val="20"/>
        </w:rPr>
        <w:t>4.3</w:t>
      </w:r>
      <w:r w:rsidR="00AD13A7" w:rsidRPr="006B44CF">
        <w:rPr>
          <w:rFonts w:ascii="Arial" w:hAnsi="Arial" w:cs="Arial"/>
          <w:color w:val="000000"/>
          <w:sz w:val="20"/>
        </w:rPr>
        <w:t xml:space="preserve"> </w:t>
      </w:r>
      <w:r w:rsidR="001354D9" w:rsidRPr="006B44CF">
        <w:rPr>
          <w:rFonts w:ascii="Arial" w:hAnsi="Arial" w:cs="Arial"/>
          <w:color w:val="000000"/>
          <w:sz w:val="20"/>
        </w:rPr>
        <w:t xml:space="preserve">Opis podsystemu </w:t>
      </w:r>
      <w:r w:rsidR="002B46E2" w:rsidRPr="006B44CF">
        <w:rPr>
          <w:rFonts w:ascii="Arial" w:hAnsi="Arial" w:cs="Arial"/>
          <w:color w:val="000000"/>
          <w:sz w:val="20"/>
        </w:rPr>
        <w:t xml:space="preserve">Active </w:t>
      </w:r>
      <w:r w:rsidR="00AD0FF7" w:rsidRPr="006B44CF">
        <w:rPr>
          <w:rFonts w:ascii="Arial" w:hAnsi="Arial" w:cs="Arial"/>
          <w:color w:val="000000"/>
          <w:sz w:val="20"/>
        </w:rPr>
        <w:t>Dire</w:t>
      </w:r>
      <w:r w:rsidR="002B46E2" w:rsidRPr="006B44CF">
        <w:rPr>
          <w:rFonts w:ascii="Arial" w:hAnsi="Arial" w:cs="Arial"/>
          <w:color w:val="000000"/>
          <w:sz w:val="20"/>
        </w:rPr>
        <w:t>ctory</w:t>
      </w:r>
      <w:bookmarkEnd w:id="49"/>
    </w:p>
    <w:p w14:paraId="21594680" w14:textId="356FFEFF" w:rsidR="00DD0A1F" w:rsidRPr="006B44CF" w:rsidRDefault="00DD0A1F" w:rsidP="0089349E">
      <w:pPr>
        <w:spacing w:before="120" w:after="120" w:line="360" w:lineRule="auto"/>
        <w:ind w:firstLine="360"/>
        <w:jc w:val="both"/>
        <w:rPr>
          <w:rFonts w:ascii="Arial" w:hAnsi="Arial" w:cs="Arial"/>
          <w:color w:val="000000"/>
          <w:sz w:val="20"/>
          <w:szCs w:val="20"/>
        </w:rPr>
      </w:pPr>
      <w:r w:rsidRPr="006B44CF">
        <w:rPr>
          <w:rFonts w:ascii="Arial" w:hAnsi="Arial" w:cs="Arial"/>
          <w:color w:val="000000"/>
          <w:sz w:val="20"/>
          <w:szCs w:val="20"/>
        </w:rPr>
        <w:t>Autoryzacja użytkowników systemie CI i SW  odbywa asie za pomocą Active Directory firmy Microsoft.</w:t>
      </w:r>
      <w:r w:rsidR="00251BA9" w:rsidRPr="006B44CF">
        <w:rPr>
          <w:rFonts w:ascii="Arial" w:hAnsi="Arial" w:cs="Arial"/>
          <w:color w:val="000000"/>
          <w:sz w:val="20"/>
          <w:szCs w:val="20"/>
        </w:rPr>
        <w:t xml:space="preserve"> Pracownicy </w:t>
      </w:r>
      <w:r w:rsidR="00B11B8F" w:rsidRPr="006B44CF">
        <w:rPr>
          <w:rFonts w:ascii="Arial" w:hAnsi="Arial" w:cs="Arial"/>
          <w:color w:val="000000"/>
          <w:sz w:val="20"/>
          <w:szCs w:val="20"/>
        </w:rPr>
        <w:t xml:space="preserve">wydziałów jak i centralnej informacji </w:t>
      </w:r>
      <w:r w:rsidR="00251BA9" w:rsidRPr="006B44CF">
        <w:rPr>
          <w:rFonts w:ascii="Arial" w:hAnsi="Arial" w:cs="Arial"/>
          <w:color w:val="000000"/>
          <w:sz w:val="20"/>
          <w:szCs w:val="20"/>
        </w:rPr>
        <w:t>i ich role umieszczone są w resortowej domenie</w:t>
      </w:r>
      <w:r w:rsidR="00B11B8F" w:rsidRPr="006B44CF">
        <w:rPr>
          <w:rFonts w:ascii="Arial" w:hAnsi="Arial" w:cs="Arial"/>
          <w:color w:val="000000"/>
          <w:sz w:val="20"/>
          <w:szCs w:val="20"/>
        </w:rPr>
        <w:t>.</w:t>
      </w:r>
    </w:p>
    <w:p w14:paraId="78F25C1C" w14:textId="77777777" w:rsidR="00DD0A1F" w:rsidRPr="006B44CF" w:rsidRDefault="00DD0A1F" w:rsidP="0089349E">
      <w:pPr>
        <w:spacing w:before="120" w:after="12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</w:p>
    <w:p w14:paraId="7A5D7993" w14:textId="77777777" w:rsidR="00DD0A1F" w:rsidRPr="006B44CF" w:rsidRDefault="00DD0A1F" w:rsidP="0089349E">
      <w:pPr>
        <w:spacing w:before="120" w:after="120" w:line="360" w:lineRule="auto"/>
        <w:ind w:firstLine="360"/>
        <w:jc w:val="both"/>
        <w:rPr>
          <w:rFonts w:ascii="Arial" w:hAnsi="Arial" w:cs="Arial"/>
          <w:color w:val="000000"/>
          <w:sz w:val="20"/>
          <w:szCs w:val="20"/>
        </w:rPr>
      </w:pPr>
      <w:r w:rsidRPr="006B44CF">
        <w:rPr>
          <w:rFonts w:ascii="Arial" w:hAnsi="Arial" w:cs="Arial"/>
          <w:color w:val="000000"/>
          <w:sz w:val="20"/>
          <w:szCs w:val="20"/>
        </w:rPr>
        <w:t xml:space="preserve">W systemie RZ  wyszczególnione są następujące role  </w:t>
      </w:r>
    </w:p>
    <w:p w14:paraId="6F0DEE4A" w14:textId="77777777" w:rsidR="00DD0A1F" w:rsidRPr="006B44CF" w:rsidRDefault="00DD0A1F" w:rsidP="0089349E">
      <w:pPr>
        <w:spacing w:before="120" w:after="120" w:line="360" w:lineRule="auto"/>
        <w:ind w:left="1440"/>
        <w:rPr>
          <w:rFonts w:ascii="Arial" w:hAnsi="Arial" w:cs="Arial"/>
          <w:color w:val="000000"/>
          <w:sz w:val="20"/>
          <w:szCs w:val="20"/>
        </w:rPr>
      </w:pPr>
      <w:r w:rsidRPr="006B44CF">
        <w:rPr>
          <w:rFonts w:ascii="Arial" w:hAnsi="Arial" w:cs="Arial"/>
          <w:color w:val="000000"/>
          <w:sz w:val="20"/>
          <w:szCs w:val="20"/>
        </w:rPr>
        <w:t>Operator</w:t>
      </w:r>
    </w:p>
    <w:p w14:paraId="047B90B0" w14:textId="77777777" w:rsidR="00DD0A1F" w:rsidRPr="006B44CF" w:rsidRDefault="00DD0A1F" w:rsidP="0089349E">
      <w:pPr>
        <w:spacing w:before="120" w:after="120" w:line="360" w:lineRule="auto"/>
        <w:ind w:left="1440"/>
        <w:rPr>
          <w:rFonts w:ascii="Arial" w:hAnsi="Arial" w:cs="Arial"/>
          <w:color w:val="000000"/>
          <w:sz w:val="20"/>
          <w:szCs w:val="20"/>
        </w:rPr>
      </w:pPr>
      <w:r w:rsidRPr="006B44CF">
        <w:rPr>
          <w:rFonts w:ascii="Arial" w:hAnsi="Arial" w:cs="Arial"/>
          <w:color w:val="000000"/>
          <w:sz w:val="20"/>
          <w:szCs w:val="20"/>
        </w:rPr>
        <w:t>Kierownik</w:t>
      </w:r>
    </w:p>
    <w:p w14:paraId="136A5089" w14:textId="77777777" w:rsidR="00DD0A1F" w:rsidRPr="006B44CF" w:rsidRDefault="00DD0A1F" w:rsidP="0089349E">
      <w:pPr>
        <w:spacing w:before="120" w:after="120" w:line="360" w:lineRule="auto"/>
        <w:ind w:left="1440"/>
        <w:rPr>
          <w:rFonts w:ascii="Arial" w:hAnsi="Arial" w:cs="Arial"/>
          <w:color w:val="000000"/>
          <w:sz w:val="20"/>
          <w:szCs w:val="20"/>
        </w:rPr>
      </w:pPr>
      <w:r w:rsidRPr="006B44CF">
        <w:rPr>
          <w:rFonts w:ascii="Arial" w:hAnsi="Arial" w:cs="Arial"/>
          <w:color w:val="000000"/>
          <w:sz w:val="20"/>
          <w:szCs w:val="20"/>
        </w:rPr>
        <w:t xml:space="preserve">Administrator </w:t>
      </w:r>
    </w:p>
    <w:p w14:paraId="70A04BC4" w14:textId="77777777" w:rsidR="00DD0A1F" w:rsidRPr="009639CE" w:rsidRDefault="00DD0A1F" w:rsidP="0089349E">
      <w:pPr>
        <w:spacing w:before="120" w:after="120" w:line="360" w:lineRule="auto"/>
        <w:ind w:left="1440"/>
        <w:rPr>
          <w:rFonts w:ascii="Arial" w:hAnsi="Arial" w:cs="Arial"/>
          <w:color w:val="000000"/>
          <w:sz w:val="20"/>
          <w:szCs w:val="20"/>
        </w:rPr>
      </w:pPr>
      <w:proofErr w:type="spellStart"/>
      <w:r w:rsidRPr="009639CE">
        <w:rPr>
          <w:rFonts w:ascii="Arial" w:hAnsi="Arial" w:cs="Arial"/>
          <w:color w:val="000000"/>
          <w:sz w:val="20"/>
          <w:szCs w:val="20"/>
        </w:rPr>
        <w:t>Superadministrator</w:t>
      </w:r>
      <w:proofErr w:type="spellEnd"/>
      <w:r w:rsidRPr="009639CE">
        <w:rPr>
          <w:rFonts w:ascii="Arial" w:hAnsi="Arial" w:cs="Arial"/>
          <w:color w:val="000000"/>
          <w:sz w:val="20"/>
          <w:szCs w:val="20"/>
        </w:rPr>
        <w:t xml:space="preserve"> CORS</w:t>
      </w:r>
    </w:p>
    <w:p w14:paraId="754E7DBA" w14:textId="77777777" w:rsidR="005B2707" w:rsidRPr="005B2707" w:rsidRDefault="005B2707" w:rsidP="005B2707">
      <w:pPr>
        <w:pStyle w:val="Akapitzlist"/>
        <w:numPr>
          <w:ilvl w:val="1"/>
          <w:numId w:val="12"/>
        </w:numPr>
        <w:spacing w:before="120" w:after="120" w:line="360" w:lineRule="auto"/>
        <w:jc w:val="both"/>
        <w:rPr>
          <w:rFonts w:ascii="Arial" w:hAnsi="Arial" w:cs="Arial"/>
          <w:b/>
          <w:bCs/>
          <w:vanish/>
          <w:color w:val="000000"/>
          <w:sz w:val="20"/>
          <w:szCs w:val="20"/>
        </w:rPr>
      </w:pPr>
    </w:p>
    <w:p w14:paraId="5087A0A7" w14:textId="09A7615A" w:rsidR="00DD0A1F" w:rsidRPr="009639CE" w:rsidRDefault="00866887" w:rsidP="005B2707">
      <w:pPr>
        <w:pStyle w:val="Akapitzlist"/>
        <w:numPr>
          <w:ilvl w:val="1"/>
          <w:numId w:val="12"/>
        </w:numPr>
        <w:spacing w:before="120" w:after="120" w:line="360" w:lineRule="auto"/>
        <w:jc w:val="both"/>
        <w:rPr>
          <w:rFonts w:ascii="Arial" w:hAnsi="Arial" w:cs="Arial"/>
          <w:b/>
          <w:bCs/>
          <w:color w:val="000000"/>
          <w:sz w:val="20"/>
          <w:szCs w:val="20"/>
        </w:rPr>
      </w:pPr>
      <w:r w:rsidRPr="009639CE">
        <w:rPr>
          <w:rFonts w:ascii="Arial" w:hAnsi="Arial" w:cs="Arial"/>
          <w:b/>
          <w:bCs/>
          <w:color w:val="000000"/>
          <w:sz w:val="20"/>
          <w:szCs w:val="20"/>
        </w:rPr>
        <w:t>Opis podsystemu RZ Biurowość</w:t>
      </w:r>
    </w:p>
    <w:p w14:paraId="12C5252B" w14:textId="0BBDCFE2" w:rsidR="00866887" w:rsidRPr="00866887" w:rsidRDefault="00866887" w:rsidP="00866887">
      <w:pPr>
        <w:pStyle w:val="Akapitzlist"/>
        <w:spacing w:before="120" w:after="120" w:line="360" w:lineRule="auto"/>
        <w:ind w:left="360"/>
        <w:jc w:val="both"/>
        <w:rPr>
          <w:rFonts w:ascii="Arial" w:hAnsi="Arial" w:cs="Arial"/>
          <w:color w:val="000000"/>
          <w:sz w:val="20"/>
          <w:szCs w:val="20"/>
        </w:rPr>
      </w:pPr>
      <w:r w:rsidRPr="009639CE">
        <w:rPr>
          <w:rFonts w:ascii="Arial" w:hAnsi="Arial" w:cs="Arial"/>
          <w:color w:val="000000"/>
          <w:sz w:val="20"/>
          <w:szCs w:val="20"/>
        </w:rPr>
        <w:t>Opis podsystemu znajduje się w Załączniku nr 1a</w:t>
      </w:r>
      <w:r w:rsidR="009929B7">
        <w:rPr>
          <w:rFonts w:ascii="Arial" w:hAnsi="Arial" w:cs="Arial"/>
          <w:color w:val="000000"/>
          <w:sz w:val="20"/>
          <w:szCs w:val="20"/>
        </w:rPr>
        <w:t xml:space="preserve"> do Umowy</w:t>
      </w:r>
      <w:r w:rsidR="009929B7">
        <w:rPr>
          <w:rFonts w:ascii="Arial" w:hAnsi="Arial" w:cs="Arial"/>
          <w:color w:val="000000"/>
          <w:sz w:val="20"/>
          <w:szCs w:val="20"/>
        </w:rPr>
        <w:softHyphen/>
      </w:r>
      <w:r w:rsidRPr="009639CE">
        <w:rPr>
          <w:rFonts w:ascii="Arial" w:hAnsi="Arial" w:cs="Arial"/>
          <w:color w:val="000000"/>
          <w:sz w:val="20"/>
          <w:szCs w:val="20"/>
        </w:rPr>
        <w:t>.</w:t>
      </w:r>
    </w:p>
    <w:p w14:paraId="7E2B09A5" w14:textId="77777777" w:rsidR="00DD0A1F" w:rsidRPr="006B44CF" w:rsidRDefault="00DD0A1F" w:rsidP="0089349E">
      <w:pPr>
        <w:spacing w:before="120" w:after="120" w:line="360" w:lineRule="auto"/>
        <w:ind w:firstLine="360"/>
        <w:jc w:val="both"/>
        <w:rPr>
          <w:rFonts w:ascii="Arial" w:hAnsi="Arial" w:cs="Arial"/>
          <w:color w:val="000000"/>
          <w:sz w:val="20"/>
          <w:szCs w:val="20"/>
        </w:rPr>
      </w:pPr>
    </w:p>
    <w:sectPr w:rsidR="00DD0A1F" w:rsidRPr="006B44CF" w:rsidSect="00ED0DDC">
      <w:headerReference w:type="even" r:id="rId28"/>
      <w:headerReference w:type="default" r:id="rId29"/>
      <w:footerReference w:type="even" r:id="rId30"/>
      <w:footerReference w:type="default" r:id="rId31"/>
      <w:footerReference w:type="first" r:id="rId32"/>
      <w:pgSz w:w="11907" w:h="16840" w:code="9"/>
      <w:pgMar w:top="1418" w:right="1418" w:bottom="1418" w:left="1418" w:header="567" w:footer="567" w:gutter="0"/>
      <w:pgNumType w:chapStyle="1"/>
      <w:cols w:space="708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32CA9F" w14:textId="77777777" w:rsidR="00F318D2" w:rsidRDefault="00F318D2">
      <w:r>
        <w:separator/>
      </w:r>
    </w:p>
  </w:endnote>
  <w:endnote w:type="continuationSeparator" w:id="0">
    <w:p w14:paraId="2BED58AD" w14:textId="77777777" w:rsidR="00F318D2" w:rsidRDefault="00F318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535BAE" w14:textId="77777777" w:rsidR="00327DAC" w:rsidRDefault="00327DAC" w:rsidP="00382BBF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0AF0EF9E" w14:textId="77777777" w:rsidR="00327DAC" w:rsidRDefault="00327DAC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001544623"/>
      <w:docPartObj>
        <w:docPartGallery w:val="Page Numbers (Bottom of Page)"/>
        <w:docPartUnique/>
      </w:docPartObj>
    </w:sdtPr>
    <w:sdtContent>
      <w:p w14:paraId="41238E2D" w14:textId="31E44934" w:rsidR="00EE065B" w:rsidRDefault="00EE065B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784FA90E" w14:textId="06159EC2" w:rsidR="00327DAC" w:rsidRPr="009C56E7" w:rsidRDefault="00327DAC" w:rsidP="00B15862">
    <w:pPr>
      <w:pStyle w:val="Stopka"/>
      <w:jc w:val="right"/>
      <w:rPr>
        <w:rFonts w:ascii="Arial" w:hAnsi="Arial" w:cs="Arial"/>
        <w:sz w:val="20"/>
        <w:szCs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443768292"/>
      <w:docPartObj>
        <w:docPartGallery w:val="Page Numbers (Bottom of Page)"/>
        <w:docPartUnique/>
      </w:docPartObj>
    </w:sdtPr>
    <w:sdtContent>
      <w:p w14:paraId="4F22E06F" w14:textId="57888234" w:rsidR="00EE065B" w:rsidRDefault="00EE065B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1EA12D91" w14:textId="26FC811C" w:rsidR="00AD5410" w:rsidRPr="009C56E7" w:rsidRDefault="00AD5410" w:rsidP="00B15862">
    <w:pPr>
      <w:pStyle w:val="Stopka"/>
      <w:jc w:val="right"/>
      <w:rPr>
        <w:rFonts w:ascii="Arial" w:hAnsi="Arial" w:cs="Arial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403FBD" w14:textId="77777777" w:rsidR="00F318D2" w:rsidRDefault="00F318D2">
      <w:r>
        <w:separator/>
      </w:r>
    </w:p>
  </w:footnote>
  <w:footnote w:type="continuationSeparator" w:id="0">
    <w:p w14:paraId="653166F1" w14:textId="77777777" w:rsidR="00F318D2" w:rsidRDefault="00F318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1082D5" w14:textId="77777777" w:rsidR="00327DAC" w:rsidRDefault="00327DAC" w:rsidP="00922364">
    <w:pPr>
      <w:pStyle w:val="Nagwek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697811DF" w14:textId="77777777" w:rsidR="00327DAC" w:rsidRDefault="00327DAC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BD469F" w14:textId="77777777" w:rsidR="00327DAC" w:rsidRDefault="00327DAC" w:rsidP="004A36EA">
    <w:pPr>
      <w:pStyle w:val="Nagwek"/>
      <w:framePr w:wrap="around" w:vAnchor="text" w:hAnchor="page" w:x="5859" w:y="34"/>
      <w:rPr>
        <w:rStyle w:val="Numerstrony"/>
      </w:rPr>
    </w:pPr>
  </w:p>
  <w:p w14:paraId="5D3A9349" w14:textId="77777777" w:rsidR="00327DAC" w:rsidRPr="0095119A" w:rsidRDefault="00327DAC" w:rsidP="00390567">
    <w:pPr>
      <w:spacing w:line="360" w:lineRule="auto"/>
      <w:jc w:val="right"/>
      <w:rPr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FA14B7"/>
    <w:multiLevelType w:val="multilevel"/>
    <w:tmpl w:val="EC8E92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EF1632C"/>
    <w:multiLevelType w:val="multilevel"/>
    <w:tmpl w:val="C23AB20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34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979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97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59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231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224" w:hanging="1800"/>
      </w:pPr>
      <w:rPr>
        <w:rFonts w:hint="default"/>
      </w:rPr>
    </w:lvl>
  </w:abstractNum>
  <w:abstractNum w:abstractNumId="2" w15:restartNumberingAfterBreak="0">
    <w:nsid w:val="1AA84D2A"/>
    <w:multiLevelType w:val="hybridMultilevel"/>
    <w:tmpl w:val="F6F4702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C4920B4"/>
    <w:multiLevelType w:val="hybridMultilevel"/>
    <w:tmpl w:val="F34A217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1A764E"/>
    <w:multiLevelType w:val="multilevel"/>
    <w:tmpl w:val="E41C8936"/>
    <w:lvl w:ilvl="0">
      <w:start w:val="1"/>
      <w:numFmt w:val="decimal"/>
      <w:pStyle w:val="Wyliczenie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5" w15:restartNumberingAfterBreak="0">
    <w:nsid w:val="32CC78B4"/>
    <w:multiLevelType w:val="hybridMultilevel"/>
    <w:tmpl w:val="B4A4A4B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776917"/>
    <w:multiLevelType w:val="hybridMultilevel"/>
    <w:tmpl w:val="436A92C8"/>
    <w:lvl w:ilvl="0" w:tplc="559CC6E8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1F359CE"/>
    <w:multiLevelType w:val="hybridMultilevel"/>
    <w:tmpl w:val="D4FA005C"/>
    <w:lvl w:ilvl="0" w:tplc="B9DCD0B6">
      <w:start w:val="2"/>
      <w:numFmt w:val="decimal"/>
      <w:lvlText w:val="%1.1"/>
      <w:lvlJc w:val="left"/>
      <w:pPr>
        <w:ind w:left="144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8D5526D"/>
    <w:multiLevelType w:val="hybridMultilevel"/>
    <w:tmpl w:val="78F4BCA0"/>
    <w:lvl w:ilvl="0" w:tplc="0415000F">
      <w:start w:val="1"/>
      <w:numFmt w:val="decimal"/>
      <w:lvlText w:val="%1."/>
      <w:lvlJc w:val="left"/>
      <w:pPr>
        <w:ind w:left="787" w:hanging="360"/>
      </w:pPr>
    </w:lvl>
    <w:lvl w:ilvl="1" w:tplc="04150019">
      <w:start w:val="1"/>
      <w:numFmt w:val="lowerLetter"/>
      <w:lvlText w:val="%2."/>
      <w:lvlJc w:val="left"/>
      <w:pPr>
        <w:ind w:left="1507" w:hanging="360"/>
      </w:pPr>
    </w:lvl>
    <w:lvl w:ilvl="2" w:tplc="0415001B" w:tentative="1">
      <w:start w:val="1"/>
      <w:numFmt w:val="lowerRoman"/>
      <w:lvlText w:val="%3."/>
      <w:lvlJc w:val="right"/>
      <w:pPr>
        <w:ind w:left="2227" w:hanging="180"/>
      </w:pPr>
    </w:lvl>
    <w:lvl w:ilvl="3" w:tplc="0415000F" w:tentative="1">
      <w:start w:val="1"/>
      <w:numFmt w:val="decimal"/>
      <w:lvlText w:val="%4."/>
      <w:lvlJc w:val="left"/>
      <w:pPr>
        <w:ind w:left="2947" w:hanging="360"/>
      </w:pPr>
    </w:lvl>
    <w:lvl w:ilvl="4" w:tplc="04150019" w:tentative="1">
      <w:start w:val="1"/>
      <w:numFmt w:val="lowerLetter"/>
      <w:lvlText w:val="%5."/>
      <w:lvlJc w:val="left"/>
      <w:pPr>
        <w:ind w:left="3667" w:hanging="360"/>
      </w:pPr>
    </w:lvl>
    <w:lvl w:ilvl="5" w:tplc="0415001B" w:tentative="1">
      <w:start w:val="1"/>
      <w:numFmt w:val="lowerRoman"/>
      <w:lvlText w:val="%6."/>
      <w:lvlJc w:val="right"/>
      <w:pPr>
        <w:ind w:left="4387" w:hanging="180"/>
      </w:pPr>
    </w:lvl>
    <w:lvl w:ilvl="6" w:tplc="0415000F" w:tentative="1">
      <w:start w:val="1"/>
      <w:numFmt w:val="decimal"/>
      <w:lvlText w:val="%7."/>
      <w:lvlJc w:val="left"/>
      <w:pPr>
        <w:ind w:left="5107" w:hanging="360"/>
      </w:pPr>
    </w:lvl>
    <w:lvl w:ilvl="7" w:tplc="04150019" w:tentative="1">
      <w:start w:val="1"/>
      <w:numFmt w:val="lowerLetter"/>
      <w:lvlText w:val="%8."/>
      <w:lvlJc w:val="left"/>
      <w:pPr>
        <w:ind w:left="5827" w:hanging="360"/>
      </w:pPr>
    </w:lvl>
    <w:lvl w:ilvl="8" w:tplc="0415001B" w:tentative="1">
      <w:start w:val="1"/>
      <w:numFmt w:val="lowerRoman"/>
      <w:lvlText w:val="%9."/>
      <w:lvlJc w:val="right"/>
      <w:pPr>
        <w:ind w:left="6547" w:hanging="180"/>
      </w:pPr>
    </w:lvl>
  </w:abstractNum>
  <w:abstractNum w:abstractNumId="9" w15:restartNumberingAfterBreak="0">
    <w:nsid w:val="4C2162F4"/>
    <w:multiLevelType w:val="hybridMultilevel"/>
    <w:tmpl w:val="03AE80EC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E3E67B3"/>
    <w:multiLevelType w:val="multilevel"/>
    <w:tmpl w:val="0B7E24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imes New Roman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61682CF5"/>
    <w:multiLevelType w:val="multilevel"/>
    <w:tmpl w:val="02200730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lvlText w:val="%1.%2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  <w:b/>
      </w:rPr>
    </w:lvl>
  </w:abstractNum>
  <w:abstractNum w:abstractNumId="12" w15:restartNumberingAfterBreak="0">
    <w:nsid w:val="729B6211"/>
    <w:multiLevelType w:val="hybridMultilevel"/>
    <w:tmpl w:val="E276541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6805FE3"/>
    <w:multiLevelType w:val="hybridMultilevel"/>
    <w:tmpl w:val="9CFA989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A1675B4"/>
    <w:multiLevelType w:val="hybridMultilevel"/>
    <w:tmpl w:val="9CE80B6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0218610">
    <w:abstractNumId w:val="0"/>
  </w:num>
  <w:num w:numId="2" w16cid:durableId="1530725437">
    <w:abstractNumId w:val="7"/>
  </w:num>
  <w:num w:numId="3" w16cid:durableId="28382686">
    <w:abstractNumId w:val="10"/>
  </w:num>
  <w:num w:numId="4" w16cid:durableId="1298678548">
    <w:abstractNumId w:val="1"/>
  </w:num>
  <w:num w:numId="5" w16cid:durableId="749160890">
    <w:abstractNumId w:val="14"/>
  </w:num>
  <w:num w:numId="6" w16cid:durableId="190073867">
    <w:abstractNumId w:val="8"/>
  </w:num>
  <w:num w:numId="7" w16cid:durableId="820973403">
    <w:abstractNumId w:val="5"/>
  </w:num>
  <w:num w:numId="8" w16cid:durableId="997075443">
    <w:abstractNumId w:val="2"/>
  </w:num>
  <w:num w:numId="9" w16cid:durableId="1999725650">
    <w:abstractNumId w:val="13"/>
  </w:num>
  <w:num w:numId="10" w16cid:durableId="495221578">
    <w:abstractNumId w:val="6"/>
  </w:num>
  <w:num w:numId="11" w16cid:durableId="171918064">
    <w:abstractNumId w:val="3"/>
  </w:num>
  <w:num w:numId="12" w16cid:durableId="567351833">
    <w:abstractNumId w:val="11"/>
  </w:num>
  <w:num w:numId="13" w16cid:durableId="1489707021">
    <w:abstractNumId w:val="12"/>
  </w:num>
  <w:num w:numId="14" w16cid:durableId="2031370773">
    <w:abstractNumId w:val="4"/>
  </w:num>
  <w:num w:numId="15" w16cid:durableId="1342469251">
    <w:abstractNumId w:val="9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09"/>
  <w:hyphenationZone w:val="425"/>
  <w:drawingGridHorizontalSpacing w:val="120"/>
  <w:drawingGridVerticalSpacing w:val="163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0B95"/>
    <w:rsid w:val="00001083"/>
    <w:rsid w:val="00006BBD"/>
    <w:rsid w:val="00010627"/>
    <w:rsid w:val="00017417"/>
    <w:rsid w:val="0002014F"/>
    <w:rsid w:val="000204CC"/>
    <w:rsid w:val="00021BCE"/>
    <w:rsid w:val="0002234E"/>
    <w:rsid w:val="0002403E"/>
    <w:rsid w:val="00024CFC"/>
    <w:rsid w:val="00026B29"/>
    <w:rsid w:val="000273D7"/>
    <w:rsid w:val="00033F62"/>
    <w:rsid w:val="00034C32"/>
    <w:rsid w:val="00036817"/>
    <w:rsid w:val="00036CAF"/>
    <w:rsid w:val="00043CAC"/>
    <w:rsid w:val="00043CD9"/>
    <w:rsid w:val="000450D7"/>
    <w:rsid w:val="00045871"/>
    <w:rsid w:val="00045EFD"/>
    <w:rsid w:val="00047E85"/>
    <w:rsid w:val="00050067"/>
    <w:rsid w:val="00050237"/>
    <w:rsid w:val="000509CE"/>
    <w:rsid w:val="000524EA"/>
    <w:rsid w:val="000550D2"/>
    <w:rsid w:val="000551D5"/>
    <w:rsid w:val="00055299"/>
    <w:rsid w:val="00055D64"/>
    <w:rsid w:val="0005705A"/>
    <w:rsid w:val="0006115E"/>
    <w:rsid w:val="00061D24"/>
    <w:rsid w:val="0006334F"/>
    <w:rsid w:val="00065454"/>
    <w:rsid w:val="00066489"/>
    <w:rsid w:val="00066D5C"/>
    <w:rsid w:val="00067F3C"/>
    <w:rsid w:val="00070154"/>
    <w:rsid w:val="00070A34"/>
    <w:rsid w:val="000714E1"/>
    <w:rsid w:val="0007281F"/>
    <w:rsid w:val="00072A95"/>
    <w:rsid w:val="00073454"/>
    <w:rsid w:val="000750DA"/>
    <w:rsid w:val="0007581F"/>
    <w:rsid w:val="00082A63"/>
    <w:rsid w:val="00090783"/>
    <w:rsid w:val="000928A9"/>
    <w:rsid w:val="000937DB"/>
    <w:rsid w:val="00095818"/>
    <w:rsid w:val="000A552C"/>
    <w:rsid w:val="000A7CEF"/>
    <w:rsid w:val="000B2AE1"/>
    <w:rsid w:val="000B5B88"/>
    <w:rsid w:val="000C3C08"/>
    <w:rsid w:val="000C3CBC"/>
    <w:rsid w:val="000C556C"/>
    <w:rsid w:val="000C5FD6"/>
    <w:rsid w:val="000C6295"/>
    <w:rsid w:val="000D4C59"/>
    <w:rsid w:val="000D5697"/>
    <w:rsid w:val="000D6F50"/>
    <w:rsid w:val="000E0BCE"/>
    <w:rsid w:val="000E1841"/>
    <w:rsid w:val="000E2126"/>
    <w:rsid w:val="000E4990"/>
    <w:rsid w:val="000E6F98"/>
    <w:rsid w:val="000E7146"/>
    <w:rsid w:val="000E73EE"/>
    <w:rsid w:val="000E7816"/>
    <w:rsid w:val="000E7F86"/>
    <w:rsid w:val="000F153E"/>
    <w:rsid w:val="000F1924"/>
    <w:rsid w:val="000F2AE6"/>
    <w:rsid w:val="000F457D"/>
    <w:rsid w:val="000F45FC"/>
    <w:rsid w:val="000F6259"/>
    <w:rsid w:val="00100BE1"/>
    <w:rsid w:val="00100D04"/>
    <w:rsid w:val="001029D5"/>
    <w:rsid w:val="00102C7F"/>
    <w:rsid w:val="00102F23"/>
    <w:rsid w:val="001067CE"/>
    <w:rsid w:val="001067FB"/>
    <w:rsid w:val="0010699F"/>
    <w:rsid w:val="00113F4C"/>
    <w:rsid w:val="00116555"/>
    <w:rsid w:val="00116A1C"/>
    <w:rsid w:val="00117F95"/>
    <w:rsid w:val="0012035A"/>
    <w:rsid w:val="00121144"/>
    <w:rsid w:val="00122F00"/>
    <w:rsid w:val="00122FBD"/>
    <w:rsid w:val="00124A78"/>
    <w:rsid w:val="00131F7D"/>
    <w:rsid w:val="001354D9"/>
    <w:rsid w:val="00146C23"/>
    <w:rsid w:val="00147856"/>
    <w:rsid w:val="0015052D"/>
    <w:rsid w:val="00155821"/>
    <w:rsid w:val="00155A9D"/>
    <w:rsid w:val="0015637F"/>
    <w:rsid w:val="00156620"/>
    <w:rsid w:val="0016531B"/>
    <w:rsid w:val="00170D06"/>
    <w:rsid w:val="0017197D"/>
    <w:rsid w:val="001729D8"/>
    <w:rsid w:val="00172CFB"/>
    <w:rsid w:val="00177C5F"/>
    <w:rsid w:val="00180423"/>
    <w:rsid w:val="001804CC"/>
    <w:rsid w:val="00181BEA"/>
    <w:rsid w:val="00183166"/>
    <w:rsid w:val="00184944"/>
    <w:rsid w:val="00184F92"/>
    <w:rsid w:val="00186118"/>
    <w:rsid w:val="001870BE"/>
    <w:rsid w:val="00193C0E"/>
    <w:rsid w:val="00194FF2"/>
    <w:rsid w:val="00195443"/>
    <w:rsid w:val="001A0D6D"/>
    <w:rsid w:val="001A0F4D"/>
    <w:rsid w:val="001A1E93"/>
    <w:rsid w:val="001A301E"/>
    <w:rsid w:val="001A4460"/>
    <w:rsid w:val="001B2877"/>
    <w:rsid w:val="001B33BD"/>
    <w:rsid w:val="001B3D0D"/>
    <w:rsid w:val="001B3FA2"/>
    <w:rsid w:val="001B526B"/>
    <w:rsid w:val="001B7E1D"/>
    <w:rsid w:val="001C0667"/>
    <w:rsid w:val="001C232D"/>
    <w:rsid w:val="001C28F1"/>
    <w:rsid w:val="001C72B5"/>
    <w:rsid w:val="001D6D63"/>
    <w:rsid w:val="001D71EF"/>
    <w:rsid w:val="001D73F9"/>
    <w:rsid w:val="001E02C5"/>
    <w:rsid w:val="001E19DD"/>
    <w:rsid w:val="001E1A84"/>
    <w:rsid w:val="001E2309"/>
    <w:rsid w:val="001E2450"/>
    <w:rsid w:val="001E25DF"/>
    <w:rsid w:val="001E3EE6"/>
    <w:rsid w:val="001E40C0"/>
    <w:rsid w:val="001E4AA1"/>
    <w:rsid w:val="001F037F"/>
    <w:rsid w:val="001F100E"/>
    <w:rsid w:val="001F3EBD"/>
    <w:rsid w:val="001F6B92"/>
    <w:rsid w:val="002029E8"/>
    <w:rsid w:val="00202FEF"/>
    <w:rsid w:val="00204878"/>
    <w:rsid w:val="0020562E"/>
    <w:rsid w:val="00205BA2"/>
    <w:rsid w:val="00206AD9"/>
    <w:rsid w:val="00210716"/>
    <w:rsid w:val="00210BA1"/>
    <w:rsid w:val="0021157A"/>
    <w:rsid w:val="002143B9"/>
    <w:rsid w:val="002174DE"/>
    <w:rsid w:val="00221505"/>
    <w:rsid w:val="00223C3A"/>
    <w:rsid w:val="00223C84"/>
    <w:rsid w:val="00224E3B"/>
    <w:rsid w:val="00225739"/>
    <w:rsid w:val="00225D4E"/>
    <w:rsid w:val="002304E1"/>
    <w:rsid w:val="002330AF"/>
    <w:rsid w:val="00234715"/>
    <w:rsid w:val="00240AE5"/>
    <w:rsid w:val="002448AB"/>
    <w:rsid w:val="00244E8D"/>
    <w:rsid w:val="00245C34"/>
    <w:rsid w:val="0024755C"/>
    <w:rsid w:val="00250328"/>
    <w:rsid w:val="00250962"/>
    <w:rsid w:val="00251BA9"/>
    <w:rsid w:val="0025317A"/>
    <w:rsid w:val="00254147"/>
    <w:rsid w:val="0025633F"/>
    <w:rsid w:val="00256EB9"/>
    <w:rsid w:val="0026440E"/>
    <w:rsid w:val="00265B58"/>
    <w:rsid w:val="0028038F"/>
    <w:rsid w:val="002804A5"/>
    <w:rsid w:val="0028221E"/>
    <w:rsid w:val="00283903"/>
    <w:rsid w:val="002912B8"/>
    <w:rsid w:val="00291D32"/>
    <w:rsid w:val="002965E5"/>
    <w:rsid w:val="00296D73"/>
    <w:rsid w:val="002976CA"/>
    <w:rsid w:val="002A1AC7"/>
    <w:rsid w:val="002A1D44"/>
    <w:rsid w:val="002A3FA7"/>
    <w:rsid w:val="002A5AAF"/>
    <w:rsid w:val="002A7898"/>
    <w:rsid w:val="002B46E2"/>
    <w:rsid w:val="002B54AE"/>
    <w:rsid w:val="002B7194"/>
    <w:rsid w:val="002C1219"/>
    <w:rsid w:val="002C2452"/>
    <w:rsid w:val="002C2E1E"/>
    <w:rsid w:val="002C304A"/>
    <w:rsid w:val="002C32A1"/>
    <w:rsid w:val="002C754C"/>
    <w:rsid w:val="002D2D21"/>
    <w:rsid w:val="002D6C95"/>
    <w:rsid w:val="002E49F3"/>
    <w:rsid w:val="002E4A78"/>
    <w:rsid w:val="002F25FB"/>
    <w:rsid w:val="002F5844"/>
    <w:rsid w:val="002F5902"/>
    <w:rsid w:val="002F638E"/>
    <w:rsid w:val="002F730D"/>
    <w:rsid w:val="00301A6F"/>
    <w:rsid w:val="00302D37"/>
    <w:rsid w:val="003037B9"/>
    <w:rsid w:val="003046A7"/>
    <w:rsid w:val="003134EC"/>
    <w:rsid w:val="0031499F"/>
    <w:rsid w:val="003150DD"/>
    <w:rsid w:val="0031634B"/>
    <w:rsid w:val="00316486"/>
    <w:rsid w:val="003176AC"/>
    <w:rsid w:val="003231D7"/>
    <w:rsid w:val="003247DD"/>
    <w:rsid w:val="003273B3"/>
    <w:rsid w:val="00327DAC"/>
    <w:rsid w:val="00330124"/>
    <w:rsid w:val="00334BEB"/>
    <w:rsid w:val="003379A0"/>
    <w:rsid w:val="003454AC"/>
    <w:rsid w:val="00356DF4"/>
    <w:rsid w:val="00357840"/>
    <w:rsid w:val="003621B9"/>
    <w:rsid w:val="00362E8C"/>
    <w:rsid w:val="00363F4A"/>
    <w:rsid w:val="00364950"/>
    <w:rsid w:val="00367026"/>
    <w:rsid w:val="00367FFC"/>
    <w:rsid w:val="003701C6"/>
    <w:rsid w:val="00370979"/>
    <w:rsid w:val="003712DA"/>
    <w:rsid w:val="00372F78"/>
    <w:rsid w:val="0037372D"/>
    <w:rsid w:val="0037516B"/>
    <w:rsid w:val="003751DE"/>
    <w:rsid w:val="0037557E"/>
    <w:rsid w:val="00382BBF"/>
    <w:rsid w:val="0038387D"/>
    <w:rsid w:val="00390567"/>
    <w:rsid w:val="0039200A"/>
    <w:rsid w:val="0039236E"/>
    <w:rsid w:val="00392B36"/>
    <w:rsid w:val="00395D6E"/>
    <w:rsid w:val="00396860"/>
    <w:rsid w:val="0039717D"/>
    <w:rsid w:val="003A00F9"/>
    <w:rsid w:val="003A2BAE"/>
    <w:rsid w:val="003A4D9D"/>
    <w:rsid w:val="003A4EC5"/>
    <w:rsid w:val="003A725E"/>
    <w:rsid w:val="003B008B"/>
    <w:rsid w:val="003B02DA"/>
    <w:rsid w:val="003B4392"/>
    <w:rsid w:val="003C0A9C"/>
    <w:rsid w:val="003C3AD2"/>
    <w:rsid w:val="003C6C6F"/>
    <w:rsid w:val="003D07B3"/>
    <w:rsid w:val="003D2855"/>
    <w:rsid w:val="003D3571"/>
    <w:rsid w:val="003D6027"/>
    <w:rsid w:val="003D62B2"/>
    <w:rsid w:val="003D6813"/>
    <w:rsid w:val="003E11F5"/>
    <w:rsid w:val="003E3757"/>
    <w:rsid w:val="003E3C25"/>
    <w:rsid w:val="003E4B4D"/>
    <w:rsid w:val="003E54A9"/>
    <w:rsid w:val="003E779A"/>
    <w:rsid w:val="003E7A79"/>
    <w:rsid w:val="003F221C"/>
    <w:rsid w:val="003F2513"/>
    <w:rsid w:val="003F5758"/>
    <w:rsid w:val="003F59F3"/>
    <w:rsid w:val="003F7CEC"/>
    <w:rsid w:val="0040087F"/>
    <w:rsid w:val="004040B1"/>
    <w:rsid w:val="00406BC5"/>
    <w:rsid w:val="00414B74"/>
    <w:rsid w:val="00414D14"/>
    <w:rsid w:val="00417D23"/>
    <w:rsid w:val="004209F9"/>
    <w:rsid w:val="00420B2C"/>
    <w:rsid w:val="00420CD2"/>
    <w:rsid w:val="00422437"/>
    <w:rsid w:val="004267B0"/>
    <w:rsid w:val="004302A0"/>
    <w:rsid w:val="0043083F"/>
    <w:rsid w:val="00432D75"/>
    <w:rsid w:val="00433050"/>
    <w:rsid w:val="004355CF"/>
    <w:rsid w:val="0043640E"/>
    <w:rsid w:val="00441CC5"/>
    <w:rsid w:val="00445374"/>
    <w:rsid w:val="00445440"/>
    <w:rsid w:val="0044686F"/>
    <w:rsid w:val="004479B4"/>
    <w:rsid w:val="00450D41"/>
    <w:rsid w:val="00450EAC"/>
    <w:rsid w:val="00453DDC"/>
    <w:rsid w:val="00455179"/>
    <w:rsid w:val="00455583"/>
    <w:rsid w:val="00460904"/>
    <w:rsid w:val="0046101C"/>
    <w:rsid w:val="004616FE"/>
    <w:rsid w:val="00462259"/>
    <w:rsid w:val="00464EB4"/>
    <w:rsid w:val="00465766"/>
    <w:rsid w:val="00466488"/>
    <w:rsid w:val="00470DEE"/>
    <w:rsid w:val="00470E12"/>
    <w:rsid w:val="00472BF0"/>
    <w:rsid w:val="004737BF"/>
    <w:rsid w:val="00475279"/>
    <w:rsid w:val="004772EF"/>
    <w:rsid w:val="0048094C"/>
    <w:rsid w:val="00481AD4"/>
    <w:rsid w:val="004908E8"/>
    <w:rsid w:val="00490C7A"/>
    <w:rsid w:val="004956EE"/>
    <w:rsid w:val="004A0D65"/>
    <w:rsid w:val="004A1E74"/>
    <w:rsid w:val="004A3631"/>
    <w:rsid w:val="004A36EA"/>
    <w:rsid w:val="004A6C33"/>
    <w:rsid w:val="004A6DEC"/>
    <w:rsid w:val="004A6F6D"/>
    <w:rsid w:val="004A722C"/>
    <w:rsid w:val="004B2243"/>
    <w:rsid w:val="004B29DC"/>
    <w:rsid w:val="004B35F2"/>
    <w:rsid w:val="004B57F5"/>
    <w:rsid w:val="004C20CC"/>
    <w:rsid w:val="004C2447"/>
    <w:rsid w:val="004C4A47"/>
    <w:rsid w:val="004C5D34"/>
    <w:rsid w:val="004C716F"/>
    <w:rsid w:val="004C7494"/>
    <w:rsid w:val="004D002F"/>
    <w:rsid w:val="004D03CD"/>
    <w:rsid w:val="004D2010"/>
    <w:rsid w:val="004D201C"/>
    <w:rsid w:val="004D2511"/>
    <w:rsid w:val="004D2C98"/>
    <w:rsid w:val="004D3314"/>
    <w:rsid w:val="004D58F3"/>
    <w:rsid w:val="004D5A60"/>
    <w:rsid w:val="004E21BD"/>
    <w:rsid w:val="004E332C"/>
    <w:rsid w:val="004E5890"/>
    <w:rsid w:val="004E6685"/>
    <w:rsid w:val="004E750C"/>
    <w:rsid w:val="004F38F7"/>
    <w:rsid w:val="004F56AA"/>
    <w:rsid w:val="004F5926"/>
    <w:rsid w:val="005049F8"/>
    <w:rsid w:val="00506ADE"/>
    <w:rsid w:val="005111EB"/>
    <w:rsid w:val="00517666"/>
    <w:rsid w:val="00517A40"/>
    <w:rsid w:val="0052037B"/>
    <w:rsid w:val="00520587"/>
    <w:rsid w:val="00523FC2"/>
    <w:rsid w:val="00530F10"/>
    <w:rsid w:val="00531DD9"/>
    <w:rsid w:val="005328A4"/>
    <w:rsid w:val="00532EB6"/>
    <w:rsid w:val="005339D8"/>
    <w:rsid w:val="005339EC"/>
    <w:rsid w:val="0054291F"/>
    <w:rsid w:val="005437B2"/>
    <w:rsid w:val="00547B78"/>
    <w:rsid w:val="00547E3B"/>
    <w:rsid w:val="0055143D"/>
    <w:rsid w:val="00552336"/>
    <w:rsid w:val="00555558"/>
    <w:rsid w:val="005572A4"/>
    <w:rsid w:val="00560B95"/>
    <w:rsid w:val="00560C4D"/>
    <w:rsid w:val="00563D94"/>
    <w:rsid w:val="00564C6D"/>
    <w:rsid w:val="00566AB5"/>
    <w:rsid w:val="00566B40"/>
    <w:rsid w:val="00570C3A"/>
    <w:rsid w:val="005713C0"/>
    <w:rsid w:val="00573E01"/>
    <w:rsid w:val="00573F5A"/>
    <w:rsid w:val="00574EB0"/>
    <w:rsid w:val="00576EFA"/>
    <w:rsid w:val="00583734"/>
    <w:rsid w:val="00583D8F"/>
    <w:rsid w:val="00585C38"/>
    <w:rsid w:val="005868B7"/>
    <w:rsid w:val="00590047"/>
    <w:rsid w:val="00590564"/>
    <w:rsid w:val="005907DA"/>
    <w:rsid w:val="0059270F"/>
    <w:rsid w:val="00593337"/>
    <w:rsid w:val="00594436"/>
    <w:rsid w:val="00594982"/>
    <w:rsid w:val="00594D68"/>
    <w:rsid w:val="00596EB3"/>
    <w:rsid w:val="00597545"/>
    <w:rsid w:val="005A343C"/>
    <w:rsid w:val="005A5AD9"/>
    <w:rsid w:val="005A6567"/>
    <w:rsid w:val="005B0265"/>
    <w:rsid w:val="005B1C26"/>
    <w:rsid w:val="005B2707"/>
    <w:rsid w:val="005B4D7B"/>
    <w:rsid w:val="005B6C1C"/>
    <w:rsid w:val="005C0254"/>
    <w:rsid w:val="005C1173"/>
    <w:rsid w:val="005C1218"/>
    <w:rsid w:val="005C165C"/>
    <w:rsid w:val="005C1FF1"/>
    <w:rsid w:val="005C60E0"/>
    <w:rsid w:val="005C6421"/>
    <w:rsid w:val="005C7246"/>
    <w:rsid w:val="005C7266"/>
    <w:rsid w:val="005D15C8"/>
    <w:rsid w:val="005D5958"/>
    <w:rsid w:val="005D7865"/>
    <w:rsid w:val="005E0AD3"/>
    <w:rsid w:val="005E14B4"/>
    <w:rsid w:val="005E2EBD"/>
    <w:rsid w:val="005E328D"/>
    <w:rsid w:val="005E33F7"/>
    <w:rsid w:val="005F16D1"/>
    <w:rsid w:val="005F6DC9"/>
    <w:rsid w:val="005F78FC"/>
    <w:rsid w:val="005F7CBF"/>
    <w:rsid w:val="00603178"/>
    <w:rsid w:val="00603672"/>
    <w:rsid w:val="00603FD2"/>
    <w:rsid w:val="00604AE1"/>
    <w:rsid w:val="006060C9"/>
    <w:rsid w:val="00607BE0"/>
    <w:rsid w:val="00613A4C"/>
    <w:rsid w:val="00613D87"/>
    <w:rsid w:val="00617856"/>
    <w:rsid w:val="00617FDD"/>
    <w:rsid w:val="00621EAF"/>
    <w:rsid w:val="006242D5"/>
    <w:rsid w:val="00625439"/>
    <w:rsid w:val="006260B3"/>
    <w:rsid w:val="00626FE9"/>
    <w:rsid w:val="00630B14"/>
    <w:rsid w:val="00631922"/>
    <w:rsid w:val="0063333D"/>
    <w:rsid w:val="00634126"/>
    <w:rsid w:val="0063772E"/>
    <w:rsid w:val="006402A7"/>
    <w:rsid w:val="006428B3"/>
    <w:rsid w:val="00642FAB"/>
    <w:rsid w:val="00644C11"/>
    <w:rsid w:val="00647B9D"/>
    <w:rsid w:val="0065100B"/>
    <w:rsid w:val="00651679"/>
    <w:rsid w:val="00653680"/>
    <w:rsid w:val="00654978"/>
    <w:rsid w:val="00657C83"/>
    <w:rsid w:val="0066144B"/>
    <w:rsid w:val="006614AA"/>
    <w:rsid w:val="006670F1"/>
    <w:rsid w:val="00672779"/>
    <w:rsid w:val="006729E1"/>
    <w:rsid w:val="00672A55"/>
    <w:rsid w:val="00677D09"/>
    <w:rsid w:val="006810BC"/>
    <w:rsid w:val="0068132E"/>
    <w:rsid w:val="006835AD"/>
    <w:rsid w:val="006841FA"/>
    <w:rsid w:val="006850EC"/>
    <w:rsid w:val="00685D74"/>
    <w:rsid w:val="006A0A76"/>
    <w:rsid w:val="006A0D1C"/>
    <w:rsid w:val="006A44C8"/>
    <w:rsid w:val="006A47B0"/>
    <w:rsid w:val="006B0B95"/>
    <w:rsid w:val="006B44CF"/>
    <w:rsid w:val="006B45C7"/>
    <w:rsid w:val="006B501A"/>
    <w:rsid w:val="006C05D5"/>
    <w:rsid w:val="006C2183"/>
    <w:rsid w:val="006C6F4F"/>
    <w:rsid w:val="006C744F"/>
    <w:rsid w:val="006D569C"/>
    <w:rsid w:val="006E198C"/>
    <w:rsid w:val="006E24F8"/>
    <w:rsid w:val="006F1AF3"/>
    <w:rsid w:val="006F1EDC"/>
    <w:rsid w:val="006F3778"/>
    <w:rsid w:val="006F3E01"/>
    <w:rsid w:val="006F4686"/>
    <w:rsid w:val="006F6D4D"/>
    <w:rsid w:val="006F70F1"/>
    <w:rsid w:val="006F7F57"/>
    <w:rsid w:val="00700379"/>
    <w:rsid w:val="007017CA"/>
    <w:rsid w:val="00702813"/>
    <w:rsid w:val="00703132"/>
    <w:rsid w:val="00705921"/>
    <w:rsid w:val="00705CC2"/>
    <w:rsid w:val="007103F5"/>
    <w:rsid w:val="00710787"/>
    <w:rsid w:val="0071646D"/>
    <w:rsid w:val="00716B87"/>
    <w:rsid w:val="00716FEA"/>
    <w:rsid w:val="00721C4E"/>
    <w:rsid w:val="0072667B"/>
    <w:rsid w:val="00731140"/>
    <w:rsid w:val="0073193C"/>
    <w:rsid w:val="007323FC"/>
    <w:rsid w:val="00735459"/>
    <w:rsid w:val="00735624"/>
    <w:rsid w:val="0073670D"/>
    <w:rsid w:val="0073690E"/>
    <w:rsid w:val="007412DE"/>
    <w:rsid w:val="00741D49"/>
    <w:rsid w:val="00742E6A"/>
    <w:rsid w:val="007449DE"/>
    <w:rsid w:val="007456EE"/>
    <w:rsid w:val="007464F0"/>
    <w:rsid w:val="00752975"/>
    <w:rsid w:val="00752BFE"/>
    <w:rsid w:val="007551B2"/>
    <w:rsid w:val="00757408"/>
    <w:rsid w:val="00757979"/>
    <w:rsid w:val="00757A4B"/>
    <w:rsid w:val="00757AB1"/>
    <w:rsid w:val="007619B9"/>
    <w:rsid w:val="00762A72"/>
    <w:rsid w:val="00765AEA"/>
    <w:rsid w:val="00771F4E"/>
    <w:rsid w:val="00771FE6"/>
    <w:rsid w:val="00772169"/>
    <w:rsid w:val="00773E2F"/>
    <w:rsid w:val="00775A64"/>
    <w:rsid w:val="00775EC3"/>
    <w:rsid w:val="00784F05"/>
    <w:rsid w:val="00785BA8"/>
    <w:rsid w:val="00786C35"/>
    <w:rsid w:val="00786D1C"/>
    <w:rsid w:val="00792EED"/>
    <w:rsid w:val="007A0B0A"/>
    <w:rsid w:val="007A110E"/>
    <w:rsid w:val="007A38B5"/>
    <w:rsid w:val="007A4160"/>
    <w:rsid w:val="007A55BE"/>
    <w:rsid w:val="007B1563"/>
    <w:rsid w:val="007B5203"/>
    <w:rsid w:val="007B79FE"/>
    <w:rsid w:val="007C15AC"/>
    <w:rsid w:val="007C317A"/>
    <w:rsid w:val="007C367E"/>
    <w:rsid w:val="007C389C"/>
    <w:rsid w:val="007C508C"/>
    <w:rsid w:val="007C5B3B"/>
    <w:rsid w:val="007E0334"/>
    <w:rsid w:val="007E04D0"/>
    <w:rsid w:val="007E573D"/>
    <w:rsid w:val="007E64C7"/>
    <w:rsid w:val="007E67AF"/>
    <w:rsid w:val="007E74AB"/>
    <w:rsid w:val="007F2AC5"/>
    <w:rsid w:val="007F386E"/>
    <w:rsid w:val="007F619F"/>
    <w:rsid w:val="00802639"/>
    <w:rsid w:val="00803823"/>
    <w:rsid w:val="00804FA7"/>
    <w:rsid w:val="00805977"/>
    <w:rsid w:val="00807E90"/>
    <w:rsid w:val="008107A8"/>
    <w:rsid w:val="00810BF8"/>
    <w:rsid w:val="00812B27"/>
    <w:rsid w:val="00815F83"/>
    <w:rsid w:val="00823524"/>
    <w:rsid w:val="008244C1"/>
    <w:rsid w:val="008252B1"/>
    <w:rsid w:val="00826614"/>
    <w:rsid w:val="00827810"/>
    <w:rsid w:val="00830365"/>
    <w:rsid w:val="008303D7"/>
    <w:rsid w:val="00833793"/>
    <w:rsid w:val="0083390E"/>
    <w:rsid w:val="00833CDB"/>
    <w:rsid w:val="00834382"/>
    <w:rsid w:val="00835F39"/>
    <w:rsid w:val="00836634"/>
    <w:rsid w:val="00836FF9"/>
    <w:rsid w:val="008378EE"/>
    <w:rsid w:val="0083795A"/>
    <w:rsid w:val="0084005D"/>
    <w:rsid w:val="00841383"/>
    <w:rsid w:val="0084197E"/>
    <w:rsid w:val="00842CE8"/>
    <w:rsid w:val="00843527"/>
    <w:rsid w:val="00847AC0"/>
    <w:rsid w:val="00851286"/>
    <w:rsid w:val="00852071"/>
    <w:rsid w:val="00855F4B"/>
    <w:rsid w:val="00857053"/>
    <w:rsid w:val="00857C2F"/>
    <w:rsid w:val="0086323D"/>
    <w:rsid w:val="0086534B"/>
    <w:rsid w:val="0086556E"/>
    <w:rsid w:val="00866319"/>
    <w:rsid w:val="00866853"/>
    <w:rsid w:val="00866887"/>
    <w:rsid w:val="0087116B"/>
    <w:rsid w:val="00871EA3"/>
    <w:rsid w:val="008738B6"/>
    <w:rsid w:val="00874977"/>
    <w:rsid w:val="008764EC"/>
    <w:rsid w:val="00880139"/>
    <w:rsid w:val="0088243C"/>
    <w:rsid w:val="00882F80"/>
    <w:rsid w:val="00882FE3"/>
    <w:rsid w:val="00883C07"/>
    <w:rsid w:val="00883E14"/>
    <w:rsid w:val="0088466E"/>
    <w:rsid w:val="0088580B"/>
    <w:rsid w:val="008863CF"/>
    <w:rsid w:val="00892B57"/>
    <w:rsid w:val="0089349E"/>
    <w:rsid w:val="008A251B"/>
    <w:rsid w:val="008A4E5E"/>
    <w:rsid w:val="008A4EAC"/>
    <w:rsid w:val="008A4FD7"/>
    <w:rsid w:val="008A57EF"/>
    <w:rsid w:val="008A64D4"/>
    <w:rsid w:val="008A7555"/>
    <w:rsid w:val="008B1378"/>
    <w:rsid w:val="008B2A24"/>
    <w:rsid w:val="008B378E"/>
    <w:rsid w:val="008B3D25"/>
    <w:rsid w:val="008B4328"/>
    <w:rsid w:val="008C1BC1"/>
    <w:rsid w:val="008C1CB4"/>
    <w:rsid w:val="008C41D5"/>
    <w:rsid w:val="008C43BE"/>
    <w:rsid w:val="008C5645"/>
    <w:rsid w:val="008C5881"/>
    <w:rsid w:val="008D16A0"/>
    <w:rsid w:val="008D22DF"/>
    <w:rsid w:val="008D2460"/>
    <w:rsid w:val="008D3149"/>
    <w:rsid w:val="008D4200"/>
    <w:rsid w:val="008E1BBB"/>
    <w:rsid w:val="008E3B6E"/>
    <w:rsid w:val="008E48C3"/>
    <w:rsid w:val="008E73F5"/>
    <w:rsid w:val="008F1824"/>
    <w:rsid w:val="008F305F"/>
    <w:rsid w:val="008F5A6E"/>
    <w:rsid w:val="008F63AE"/>
    <w:rsid w:val="008F6BA2"/>
    <w:rsid w:val="008F7C3B"/>
    <w:rsid w:val="009005ED"/>
    <w:rsid w:val="00900B8F"/>
    <w:rsid w:val="00902C2A"/>
    <w:rsid w:val="00902CE3"/>
    <w:rsid w:val="00904760"/>
    <w:rsid w:val="00905AB8"/>
    <w:rsid w:val="00907431"/>
    <w:rsid w:val="00911AB3"/>
    <w:rsid w:val="00911D1A"/>
    <w:rsid w:val="00911E89"/>
    <w:rsid w:val="009159C7"/>
    <w:rsid w:val="00917FDE"/>
    <w:rsid w:val="0092100D"/>
    <w:rsid w:val="00922364"/>
    <w:rsid w:val="0092342F"/>
    <w:rsid w:val="00924772"/>
    <w:rsid w:val="00930B7A"/>
    <w:rsid w:val="00932AB5"/>
    <w:rsid w:val="00932FEF"/>
    <w:rsid w:val="009353BA"/>
    <w:rsid w:val="0093645B"/>
    <w:rsid w:val="009366BB"/>
    <w:rsid w:val="00945FDC"/>
    <w:rsid w:val="00950E6E"/>
    <w:rsid w:val="00950F90"/>
    <w:rsid w:val="0095119A"/>
    <w:rsid w:val="00951933"/>
    <w:rsid w:val="0095202D"/>
    <w:rsid w:val="009521BF"/>
    <w:rsid w:val="009524AB"/>
    <w:rsid w:val="009547C3"/>
    <w:rsid w:val="00955D50"/>
    <w:rsid w:val="0096156E"/>
    <w:rsid w:val="00962675"/>
    <w:rsid w:val="009626FC"/>
    <w:rsid w:val="009629EE"/>
    <w:rsid w:val="009639CE"/>
    <w:rsid w:val="00964080"/>
    <w:rsid w:val="009702E3"/>
    <w:rsid w:val="0097030A"/>
    <w:rsid w:val="00974557"/>
    <w:rsid w:val="00977179"/>
    <w:rsid w:val="00983529"/>
    <w:rsid w:val="009843BE"/>
    <w:rsid w:val="009868FB"/>
    <w:rsid w:val="00987F6F"/>
    <w:rsid w:val="0099122A"/>
    <w:rsid w:val="009929B7"/>
    <w:rsid w:val="00992DB4"/>
    <w:rsid w:val="0099494B"/>
    <w:rsid w:val="009952CB"/>
    <w:rsid w:val="00996B99"/>
    <w:rsid w:val="009A3611"/>
    <w:rsid w:val="009A51FB"/>
    <w:rsid w:val="009A6BAE"/>
    <w:rsid w:val="009B06BA"/>
    <w:rsid w:val="009B4CE7"/>
    <w:rsid w:val="009C2EC0"/>
    <w:rsid w:val="009C56E7"/>
    <w:rsid w:val="009C67C6"/>
    <w:rsid w:val="009D1A88"/>
    <w:rsid w:val="009D3FD8"/>
    <w:rsid w:val="009D713B"/>
    <w:rsid w:val="009E29E1"/>
    <w:rsid w:val="009F3470"/>
    <w:rsid w:val="009F3BC8"/>
    <w:rsid w:val="009F3F9F"/>
    <w:rsid w:val="009F44AE"/>
    <w:rsid w:val="009F4DF9"/>
    <w:rsid w:val="009F7B62"/>
    <w:rsid w:val="009F7B76"/>
    <w:rsid w:val="00A00D53"/>
    <w:rsid w:val="00A02141"/>
    <w:rsid w:val="00A02174"/>
    <w:rsid w:val="00A03D2E"/>
    <w:rsid w:val="00A04FE5"/>
    <w:rsid w:val="00A06535"/>
    <w:rsid w:val="00A13253"/>
    <w:rsid w:val="00A1416D"/>
    <w:rsid w:val="00A160DF"/>
    <w:rsid w:val="00A17A74"/>
    <w:rsid w:val="00A17B67"/>
    <w:rsid w:val="00A21466"/>
    <w:rsid w:val="00A2213A"/>
    <w:rsid w:val="00A2311D"/>
    <w:rsid w:val="00A258A8"/>
    <w:rsid w:val="00A26DFC"/>
    <w:rsid w:val="00A27D20"/>
    <w:rsid w:val="00A307ED"/>
    <w:rsid w:val="00A3236E"/>
    <w:rsid w:val="00A32B00"/>
    <w:rsid w:val="00A340DC"/>
    <w:rsid w:val="00A36C20"/>
    <w:rsid w:val="00A416F2"/>
    <w:rsid w:val="00A431FF"/>
    <w:rsid w:val="00A4418E"/>
    <w:rsid w:val="00A44214"/>
    <w:rsid w:val="00A470C2"/>
    <w:rsid w:val="00A50088"/>
    <w:rsid w:val="00A50698"/>
    <w:rsid w:val="00A51B84"/>
    <w:rsid w:val="00A52DF5"/>
    <w:rsid w:val="00A54E9D"/>
    <w:rsid w:val="00A56A12"/>
    <w:rsid w:val="00A576CE"/>
    <w:rsid w:val="00A625B3"/>
    <w:rsid w:val="00A63FE3"/>
    <w:rsid w:val="00A70978"/>
    <w:rsid w:val="00A717C7"/>
    <w:rsid w:val="00A729B3"/>
    <w:rsid w:val="00A72FD1"/>
    <w:rsid w:val="00A750C1"/>
    <w:rsid w:val="00A819D0"/>
    <w:rsid w:val="00A8267A"/>
    <w:rsid w:val="00A829F6"/>
    <w:rsid w:val="00A8518A"/>
    <w:rsid w:val="00A91502"/>
    <w:rsid w:val="00A92294"/>
    <w:rsid w:val="00A9308A"/>
    <w:rsid w:val="00AA006A"/>
    <w:rsid w:val="00AA4C5C"/>
    <w:rsid w:val="00AA70F5"/>
    <w:rsid w:val="00AA7986"/>
    <w:rsid w:val="00AB17A3"/>
    <w:rsid w:val="00AB49F6"/>
    <w:rsid w:val="00AB6426"/>
    <w:rsid w:val="00AD01F2"/>
    <w:rsid w:val="00AD0FF7"/>
    <w:rsid w:val="00AD11C8"/>
    <w:rsid w:val="00AD13A7"/>
    <w:rsid w:val="00AD1C17"/>
    <w:rsid w:val="00AD2199"/>
    <w:rsid w:val="00AD3D09"/>
    <w:rsid w:val="00AD4912"/>
    <w:rsid w:val="00AD5410"/>
    <w:rsid w:val="00AD6428"/>
    <w:rsid w:val="00AD74A9"/>
    <w:rsid w:val="00AD7A8D"/>
    <w:rsid w:val="00AE2864"/>
    <w:rsid w:val="00AE30B6"/>
    <w:rsid w:val="00AE3A3F"/>
    <w:rsid w:val="00AE3F5C"/>
    <w:rsid w:val="00AE523B"/>
    <w:rsid w:val="00AE61AE"/>
    <w:rsid w:val="00AE7BA7"/>
    <w:rsid w:val="00AE7D4A"/>
    <w:rsid w:val="00AF0247"/>
    <w:rsid w:val="00AF0D6C"/>
    <w:rsid w:val="00AF43CF"/>
    <w:rsid w:val="00AF57FF"/>
    <w:rsid w:val="00B048FF"/>
    <w:rsid w:val="00B07A23"/>
    <w:rsid w:val="00B11281"/>
    <w:rsid w:val="00B11B8F"/>
    <w:rsid w:val="00B14B55"/>
    <w:rsid w:val="00B14F20"/>
    <w:rsid w:val="00B15862"/>
    <w:rsid w:val="00B17651"/>
    <w:rsid w:val="00B2522D"/>
    <w:rsid w:val="00B31292"/>
    <w:rsid w:val="00B36991"/>
    <w:rsid w:val="00B40B39"/>
    <w:rsid w:val="00B453F6"/>
    <w:rsid w:val="00B50928"/>
    <w:rsid w:val="00B52C99"/>
    <w:rsid w:val="00B5317A"/>
    <w:rsid w:val="00B5578F"/>
    <w:rsid w:val="00B56215"/>
    <w:rsid w:val="00B578D6"/>
    <w:rsid w:val="00B643B5"/>
    <w:rsid w:val="00B658BF"/>
    <w:rsid w:val="00B739BE"/>
    <w:rsid w:val="00B73A38"/>
    <w:rsid w:val="00B75796"/>
    <w:rsid w:val="00B7629A"/>
    <w:rsid w:val="00B770A8"/>
    <w:rsid w:val="00B77437"/>
    <w:rsid w:val="00B84757"/>
    <w:rsid w:val="00B87513"/>
    <w:rsid w:val="00B9030E"/>
    <w:rsid w:val="00B934D9"/>
    <w:rsid w:val="00B94AE2"/>
    <w:rsid w:val="00B96303"/>
    <w:rsid w:val="00B968D3"/>
    <w:rsid w:val="00B96B89"/>
    <w:rsid w:val="00BA5023"/>
    <w:rsid w:val="00BB012B"/>
    <w:rsid w:val="00BB1288"/>
    <w:rsid w:val="00BB2605"/>
    <w:rsid w:val="00BB37B1"/>
    <w:rsid w:val="00BB46D6"/>
    <w:rsid w:val="00BB5A23"/>
    <w:rsid w:val="00BC152A"/>
    <w:rsid w:val="00BC2B5F"/>
    <w:rsid w:val="00BC2D29"/>
    <w:rsid w:val="00BC3651"/>
    <w:rsid w:val="00BC429F"/>
    <w:rsid w:val="00BC4FBB"/>
    <w:rsid w:val="00BC5701"/>
    <w:rsid w:val="00BD07B1"/>
    <w:rsid w:val="00BD1932"/>
    <w:rsid w:val="00BD3FB5"/>
    <w:rsid w:val="00BD7F0D"/>
    <w:rsid w:val="00BE013F"/>
    <w:rsid w:val="00BE13CB"/>
    <w:rsid w:val="00BE2A66"/>
    <w:rsid w:val="00BE6A12"/>
    <w:rsid w:val="00BE73C7"/>
    <w:rsid w:val="00BF2799"/>
    <w:rsid w:val="00BF41FA"/>
    <w:rsid w:val="00BF48F2"/>
    <w:rsid w:val="00BF70DB"/>
    <w:rsid w:val="00BF7D88"/>
    <w:rsid w:val="00C05C24"/>
    <w:rsid w:val="00C06260"/>
    <w:rsid w:val="00C07467"/>
    <w:rsid w:val="00C11013"/>
    <w:rsid w:val="00C20206"/>
    <w:rsid w:val="00C21D17"/>
    <w:rsid w:val="00C220AF"/>
    <w:rsid w:val="00C25356"/>
    <w:rsid w:val="00C2710F"/>
    <w:rsid w:val="00C27D39"/>
    <w:rsid w:val="00C31D4A"/>
    <w:rsid w:val="00C34896"/>
    <w:rsid w:val="00C36626"/>
    <w:rsid w:val="00C36915"/>
    <w:rsid w:val="00C36D87"/>
    <w:rsid w:val="00C40E35"/>
    <w:rsid w:val="00C439B4"/>
    <w:rsid w:val="00C43EE8"/>
    <w:rsid w:val="00C43FA1"/>
    <w:rsid w:val="00C44288"/>
    <w:rsid w:val="00C46B23"/>
    <w:rsid w:val="00C506DF"/>
    <w:rsid w:val="00C511E3"/>
    <w:rsid w:val="00C52B30"/>
    <w:rsid w:val="00C5721A"/>
    <w:rsid w:val="00C614C1"/>
    <w:rsid w:val="00C642F7"/>
    <w:rsid w:val="00C64694"/>
    <w:rsid w:val="00C66DA8"/>
    <w:rsid w:val="00C71A20"/>
    <w:rsid w:val="00C72FF3"/>
    <w:rsid w:val="00C73E08"/>
    <w:rsid w:val="00C73EC1"/>
    <w:rsid w:val="00C7690E"/>
    <w:rsid w:val="00C76E2D"/>
    <w:rsid w:val="00C8022A"/>
    <w:rsid w:val="00C815FE"/>
    <w:rsid w:val="00C817E6"/>
    <w:rsid w:val="00C8326E"/>
    <w:rsid w:val="00C839A5"/>
    <w:rsid w:val="00C85277"/>
    <w:rsid w:val="00C852E0"/>
    <w:rsid w:val="00C86DCF"/>
    <w:rsid w:val="00C906F7"/>
    <w:rsid w:val="00C92046"/>
    <w:rsid w:val="00C93451"/>
    <w:rsid w:val="00C97B46"/>
    <w:rsid w:val="00CA1260"/>
    <w:rsid w:val="00CA4600"/>
    <w:rsid w:val="00CA6857"/>
    <w:rsid w:val="00CA729A"/>
    <w:rsid w:val="00CB7DE3"/>
    <w:rsid w:val="00CC1809"/>
    <w:rsid w:val="00CC2138"/>
    <w:rsid w:val="00CC3E4D"/>
    <w:rsid w:val="00CC4714"/>
    <w:rsid w:val="00CC4947"/>
    <w:rsid w:val="00CC5A1A"/>
    <w:rsid w:val="00CC5A2F"/>
    <w:rsid w:val="00CD281B"/>
    <w:rsid w:val="00CD4B0A"/>
    <w:rsid w:val="00CD5354"/>
    <w:rsid w:val="00CD612C"/>
    <w:rsid w:val="00CD677E"/>
    <w:rsid w:val="00CE1EFF"/>
    <w:rsid w:val="00CE2855"/>
    <w:rsid w:val="00CE2900"/>
    <w:rsid w:val="00CE3E22"/>
    <w:rsid w:val="00CE7077"/>
    <w:rsid w:val="00CE7B25"/>
    <w:rsid w:val="00CF16B2"/>
    <w:rsid w:val="00CF2258"/>
    <w:rsid w:val="00CF2F89"/>
    <w:rsid w:val="00CF326D"/>
    <w:rsid w:val="00CF3C50"/>
    <w:rsid w:val="00CF5110"/>
    <w:rsid w:val="00CF6AFE"/>
    <w:rsid w:val="00D03C42"/>
    <w:rsid w:val="00D13576"/>
    <w:rsid w:val="00D154BD"/>
    <w:rsid w:val="00D16E86"/>
    <w:rsid w:val="00D20337"/>
    <w:rsid w:val="00D2173A"/>
    <w:rsid w:val="00D3248E"/>
    <w:rsid w:val="00D34734"/>
    <w:rsid w:val="00D37469"/>
    <w:rsid w:val="00D4478A"/>
    <w:rsid w:val="00D45818"/>
    <w:rsid w:val="00D46208"/>
    <w:rsid w:val="00D47A41"/>
    <w:rsid w:val="00D508A8"/>
    <w:rsid w:val="00D52EC2"/>
    <w:rsid w:val="00D534D0"/>
    <w:rsid w:val="00D53963"/>
    <w:rsid w:val="00D55C22"/>
    <w:rsid w:val="00D608F1"/>
    <w:rsid w:val="00D66507"/>
    <w:rsid w:val="00D6650A"/>
    <w:rsid w:val="00D70B2C"/>
    <w:rsid w:val="00D75635"/>
    <w:rsid w:val="00D76F79"/>
    <w:rsid w:val="00D80394"/>
    <w:rsid w:val="00D81191"/>
    <w:rsid w:val="00D856D1"/>
    <w:rsid w:val="00D925B7"/>
    <w:rsid w:val="00D96782"/>
    <w:rsid w:val="00DA0B29"/>
    <w:rsid w:val="00DA2572"/>
    <w:rsid w:val="00DA2AE3"/>
    <w:rsid w:val="00DA6DBD"/>
    <w:rsid w:val="00DB0244"/>
    <w:rsid w:val="00DB15D9"/>
    <w:rsid w:val="00DB2EC9"/>
    <w:rsid w:val="00DB2F16"/>
    <w:rsid w:val="00DC5C39"/>
    <w:rsid w:val="00DC5E16"/>
    <w:rsid w:val="00DC5F71"/>
    <w:rsid w:val="00DC6175"/>
    <w:rsid w:val="00DC71A2"/>
    <w:rsid w:val="00DC7EE1"/>
    <w:rsid w:val="00DD0A1F"/>
    <w:rsid w:val="00DD361D"/>
    <w:rsid w:val="00DD38CC"/>
    <w:rsid w:val="00DD606A"/>
    <w:rsid w:val="00DD6700"/>
    <w:rsid w:val="00DE2436"/>
    <w:rsid w:val="00DE3404"/>
    <w:rsid w:val="00DE70FB"/>
    <w:rsid w:val="00DE7135"/>
    <w:rsid w:val="00DE736A"/>
    <w:rsid w:val="00DF0C19"/>
    <w:rsid w:val="00DF2601"/>
    <w:rsid w:val="00DF3500"/>
    <w:rsid w:val="00DF47DC"/>
    <w:rsid w:val="00DF5FCC"/>
    <w:rsid w:val="00DF61F0"/>
    <w:rsid w:val="00DF61F9"/>
    <w:rsid w:val="00DF6B9D"/>
    <w:rsid w:val="00E00D13"/>
    <w:rsid w:val="00E01F19"/>
    <w:rsid w:val="00E039C8"/>
    <w:rsid w:val="00E15D8B"/>
    <w:rsid w:val="00E216D8"/>
    <w:rsid w:val="00E2257E"/>
    <w:rsid w:val="00E23FE9"/>
    <w:rsid w:val="00E24F40"/>
    <w:rsid w:val="00E27153"/>
    <w:rsid w:val="00E301B8"/>
    <w:rsid w:val="00E30DD9"/>
    <w:rsid w:val="00E3214E"/>
    <w:rsid w:val="00E338D1"/>
    <w:rsid w:val="00E33B05"/>
    <w:rsid w:val="00E33FCD"/>
    <w:rsid w:val="00E37661"/>
    <w:rsid w:val="00E405EA"/>
    <w:rsid w:val="00E455CF"/>
    <w:rsid w:val="00E45D8B"/>
    <w:rsid w:val="00E47839"/>
    <w:rsid w:val="00E56EBE"/>
    <w:rsid w:val="00E56F8D"/>
    <w:rsid w:val="00E60986"/>
    <w:rsid w:val="00E60B34"/>
    <w:rsid w:val="00E60F20"/>
    <w:rsid w:val="00E64108"/>
    <w:rsid w:val="00E64FD8"/>
    <w:rsid w:val="00E65588"/>
    <w:rsid w:val="00E65F7A"/>
    <w:rsid w:val="00E66A5F"/>
    <w:rsid w:val="00E71676"/>
    <w:rsid w:val="00E71AF2"/>
    <w:rsid w:val="00E74F93"/>
    <w:rsid w:val="00E768A5"/>
    <w:rsid w:val="00E770DC"/>
    <w:rsid w:val="00E8228C"/>
    <w:rsid w:val="00E84060"/>
    <w:rsid w:val="00E84086"/>
    <w:rsid w:val="00E84697"/>
    <w:rsid w:val="00E87266"/>
    <w:rsid w:val="00E910BD"/>
    <w:rsid w:val="00E93C7C"/>
    <w:rsid w:val="00E95B6D"/>
    <w:rsid w:val="00E97D0D"/>
    <w:rsid w:val="00E97F90"/>
    <w:rsid w:val="00EA043C"/>
    <w:rsid w:val="00EA4775"/>
    <w:rsid w:val="00EA76BC"/>
    <w:rsid w:val="00EB0172"/>
    <w:rsid w:val="00EB08D8"/>
    <w:rsid w:val="00EB1226"/>
    <w:rsid w:val="00EB70E9"/>
    <w:rsid w:val="00EC0166"/>
    <w:rsid w:val="00EC235B"/>
    <w:rsid w:val="00EC2694"/>
    <w:rsid w:val="00EC402D"/>
    <w:rsid w:val="00EC4B00"/>
    <w:rsid w:val="00EC4DD1"/>
    <w:rsid w:val="00EC5554"/>
    <w:rsid w:val="00EC6211"/>
    <w:rsid w:val="00ED0DDC"/>
    <w:rsid w:val="00ED153C"/>
    <w:rsid w:val="00ED1C0B"/>
    <w:rsid w:val="00ED2586"/>
    <w:rsid w:val="00ED266B"/>
    <w:rsid w:val="00ED4BA5"/>
    <w:rsid w:val="00ED6DB5"/>
    <w:rsid w:val="00ED7DC4"/>
    <w:rsid w:val="00EE065B"/>
    <w:rsid w:val="00EE1D34"/>
    <w:rsid w:val="00EE52AF"/>
    <w:rsid w:val="00EE743D"/>
    <w:rsid w:val="00EF0001"/>
    <w:rsid w:val="00EF0F49"/>
    <w:rsid w:val="00EF0FF2"/>
    <w:rsid w:val="00EF1896"/>
    <w:rsid w:val="00EF19AD"/>
    <w:rsid w:val="00EF5E61"/>
    <w:rsid w:val="00F020C1"/>
    <w:rsid w:val="00F033AF"/>
    <w:rsid w:val="00F04B3B"/>
    <w:rsid w:val="00F04D1E"/>
    <w:rsid w:val="00F05ED4"/>
    <w:rsid w:val="00F071CF"/>
    <w:rsid w:val="00F11193"/>
    <w:rsid w:val="00F14B65"/>
    <w:rsid w:val="00F15083"/>
    <w:rsid w:val="00F17841"/>
    <w:rsid w:val="00F2013B"/>
    <w:rsid w:val="00F23677"/>
    <w:rsid w:val="00F23F4A"/>
    <w:rsid w:val="00F242D9"/>
    <w:rsid w:val="00F245EF"/>
    <w:rsid w:val="00F262BA"/>
    <w:rsid w:val="00F30E85"/>
    <w:rsid w:val="00F30EBF"/>
    <w:rsid w:val="00F318D2"/>
    <w:rsid w:val="00F328CC"/>
    <w:rsid w:val="00F3313F"/>
    <w:rsid w:val="00F337B0"/>
    <w:rsid w:val="00F35A7D"/>
    <w:rsid w:val="00F35D6F"/>
    <w:rsid w:val="00F365E1"/>
    <w:rsid w:val="00F36B3F"/>
    <w:rsid w:val="00F379B1"/>
    <w:rsid w:val="00F37CA2"/>
    <w:rsid w:val="00F41270"/>
    <w:rsid w:val="00F41FD8"/>
    <w:rsid w:val="00F42EAF"/>
    <w:rsid w:val="00F448FF"/>
    <w:rsid w:val="00F46713"/>
    <w:rsid w:val="00F474EE"/>
    <w:rsid w:val="00F502C7"/>
    <w:rsid w:val="00F53083"/>
    <w:rsid w:val="00F54235"/>
    <w:rsid w:val="00F6245D"/>
    <w:rsid w:val="00F63295"/>
    <w:rsid w:val="00F639B9"/>
    <w:rsid w:val="00F64EB1"/>
    <w:rsid w:val="00F6652F"/>
    <w:rsid w:val="00F750F8"/>
    <w:rsid w:val="00F760D9"/>
    <w:rsid w:val="00F769EC"/>
    <w:rsid w:val="00F813C8"/>
    <w:rsid w:val="00F8161D"/>
    <w:rsid w:val="00F83A32"/>
    <w:rsid w:val="00F83A95"/>
    <w:rsid w:val="00F841BB"/>
    <w:rsid w:val="00F925EC"/>
    <w:rsid w:val="00F9461F"/>
    <w:rsid w:val="00F953B2"/>
    <w:rsid w:val="00F96285"/>
    <w:rsid w:val="00FA3989"/>
    <w:rsid w:val="00FA4E57"/>
    <w:rsid w:val="00FA52A3"/>
    <w:rsid w:val="00FB431E"/>
    <w:rsid w:val="00FC118D"/>
    <w:rsid w:val="00FC1698"/>
    <w:rsid w:val="00FD0D5E"/>
    <w:rsid w:val="00FD0D9A"/>
    <w:rsid w:val="00FD226F"/>
    <w:rsid w:val="00FD2B5F"/>
    <w:rsid w:val="00FD4A1B"/>
    <w:rsid w:val="00FD72F3"/>
    <w:rsid w:val="00FD7785"/>
    <w:rsid w:val="00FD7EC4"/>
    <w:rsid w:val="00FE1A65"/>
    <w:rsid w:val="00FE7D6C"/>
    <w:rsid w:val="00FF25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05F7A5E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 w:qFormat="1"/>
    <w:lsdException w:name="toc 2" w:uiPriority="39" w:qFormat="1"/>
    <w:lsdException w:name="toc 3" w:uiPriority="39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560B95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BC2D29"/>
    <w:pPr>
      <w:spacing w:before="280" w:after="280"/>
      <w:jc w:val="center"/>
      <w:outlineLvl w:val="0"/>
    </w:pPr>
    <w:rPr>
      <w:b/>
      <w:sz w:val="28"/>
      <w:szCs w:val="20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7449DE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semiHidden/>
    <w:rsid w:val="00560B95"/>
    <w:rPr>
      <w:sz w:val="20"/>
      <w:szCs w:val="20"/>
    </w:rPr>
  </w:style>
  <w:style w:type="character" w:styleId="Odwoanieprzypisudolnego">
    <w:name w:val="footnote reference"/>
    <w:semiHidden/>
    <w:rsid w:val="00560B95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560B95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560B95"/>
  </w:style>
  <w:style w:type="paragraph" w:styleId="Tekstpodstawowy">
    <w:name w:val="Body Text"/>
    <w:basedOn w:val="Normalny"/>
    <w:rsid w:val="00560B95"/>
    <w:pPr>
      <w:spacing w:line="360" w:lineRule="auto"/>
      <w:jc w:val="both"/>
    </w:pPr>
    <w:rPr>
      <w:rFonts w:ascii="Arial" w:hAnsi="Arial"/>
      <w:szCs w:val="20"/>
    </w:rPr>
  </w:style>
  <w:style w:type="character" w:styleId="Odwoaniedokomentarza">
    <w:name w:val="annotation reference"/>
    <w:semiHidden/>
    <w:rsid w:val="009952CB"/>
    <w:rPr>
      <w:sz w:val="16"/>
      <w:szCs w:val="16"/>
    </w:rPr>
  </w:style>
  <w:style w:type="paragraph" w:styleId="Tekstkomentarza">
    <w:name w:val="annotation text"/>
    <w:basedOn w:val="Normalny"/>
    <w:semiHidden/>
    <w:rsid w:val="009952CB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rsid w:val="009952CB"/>
    <w:rPr>
      <w:b/>
      <w:bCs/>
    </w:rPr>
  </w:style>
  <w:style w:type="paragraph" w:styleId="Tekstdymka">
    <w:name w:val="Balloon Text"/>
    <w:basedOn w:val="Normalny"/>
    <w:semiHidden/>
    <w:rsid w:val="009952CB"/>
    <w:rPr>
      <w:rFonts w:ascii="Tahoma" w:hAnsi="Tahoma" w:cs="Tahoma"/>
      <w:sz w:val="16"/>
      <w:szCs w:val="16"/>
    </w:rPr>
  </w:style>
  <w:style w:type="paragraph" w:styleId="Stopka">
    <w:name w:val="footer"/>
    <w:basedOn w:val="Normalny"/>
    <w:link w:val="StopkaZnak"/>
    <w:uiPriority w:val="99"/>
    <w:rsid w:val="004A36EA"/>
    <w:pPr>
      <w:tabs>
        <w:tab w:val="center" w:pos="4536"/>
        <w:tab w:val="right" w:pos="9072"/>
      </w:tabs>
    </w:pPr>
  </w:style>
  <w:style w:type="paragraph" w:customStyle="1" w:styleId="Wyliczenie1">
    <w:name w:val="Wyliczenie 1"/>
    <w:basedOn w:val="Normalny"/>
    <w:link w:val="Wyliczenie1Znak"/>
    <w:rsid w:val="00BC2D29"/>
    <w:pPr>
      <w:numPr>
        <w:numId w:val="14"/>
      </w:numPr>
      <w:tabs>
        <w:tab w:val="left" w:pos="851"/>
      </w:tabs>
      <w:spacing w:before="120"/>
      <w:jc w:val="both"/>
    </w:pPr>
    <w:rPr>
      <w:szCs w:val="20"/>
    </w:rPr>
  </w:style>
  <w:style w:type="character" w:customStyle="1" w:styleId="Wyliczenie1Znak">
    <w:name w:val="Wyliczenie 1 Znak"/>
    <w:link w:val="Wyliczenie1"/>
    <w:rsid w:val="00E910BD"/>
    <w:rPr>
      <w:sz w:val="24"/>
      <w:lang w:val="pl-PL" w:eastAsia="pl-PL" w:bidi="ar-SA"/>
    </w:rPr>
  </w:style>
  <w:style w:type="character" w:customStyle="1" w:styleId="StopkaZnak">
    <w:name w:val="Stopka Znak"/>
    <w:link w:val="Stopka"/>
    <w:uiPriority w:val="99"/>
    <w:locked/>
    <w:rsid w:val="00DC6175"/>
    <w:rPr>
      <w:sz w:val="24"/>
      <w:szCs w:val="24"/>
      <w:lang w:val="pl-PL" w:eastAsia="pl-PL" w:bidi="ar-SA"/>
    </w:rPr>
  </w:style>
  <w:style w:type="paragraph" w:styleId="Tekstprzypisukocowego">
    <w:name w:val="endnote text"/>
    <w:basedOn w:val="Normalny"/>
    <w:link w:val="TekstprzypisukocowegoZnak"/>
    <w:rsid w:val="00B84757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B84757"/>
  </w:style>
  <w:style w:type="character" w:styleId="Odwoanieprzypisukocowego">
    <w:name w:val="endnote reference"/>
    <w:rsid w:val="00B84757"/>
    <w:rPr>
      <w:vertAlign w:val="superscript"/>
    </w:rPr>
  </w:style>
  <w:style w:type="paragraph" w:styleId="Akapitzlist">
    <w:name w:val="List Paragraph"/>
    <w:basedOn w:val="Normalny"/>
    <w:uiPriority w:val="34"/>
    <w:qFormat/>
    <w:rsid w:val="00441CC5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Hipercze">
    <w:name w:val="Hyperlink"/>
    <w:uiPriority w:val="99"/>
    <w:unhideWhenUsed/>
    <w:rsid w:val="002F730D"/>
    <w:rPr>
      <w:color w:val="0000FF"/>
      <w:u w:val="single"/>
    </w:rPr>
  </w:style>
  <w:style w:type="paragraph" w:styleId="NormalnyWeb">
    <w:name w:val="Normal (Web)"/>
    <w:basedOn w:val="Normalny"/>
    <w:uiPriority w:val="99"/>
    <w:unhideWhenUsed/>
    <w:rsid w:val="002F730D"/>
    <w:pPr>
      <w:spacing w:before="100" w:beforeAutospacing="1" w:after="100" w:afterAutospacing="1"/>
    </w:pPr>
  </w:style>
  <w:style w:type="table" w:styleId="Tabela-Siatka">
    <w:name w:val="Table Grid"/>
    <w:basedOn w:val="Standardowy"/>
    <w:uiPriority w:val="59"/>
    <w:rsid w:val="0028221E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2Znak">
    <w:name w:val="Nagłówek 2 Znak"/>
    <w:link w:val="Nagwek2"/>
    <w:semiHidden/>
    <w:rsid w:val="007449DE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styleId="Pogrubienie">
    <w:name w:val="Strong"/>
    <w:uiPriority w:val="22"/>
    <w:qFormat/>
    <w:rsid w:val="00156620"/>
    <w:rPr>
      <w:b/>
      <w:bCs/>
    </w:rPr>
  </w:style>
  <w:style w:type="character" w:customStyle="1" w:styleId="h11">
    <w:name w:val="h11"/>
    <w:rsid w:val="00156620"/>
    <w:rPr>
      <w:rFonts w:ascii="Verdana" w:hAnsi="Verdana" w:hint="default"/>
      <w:b/>
      <w:bCs/>
      <w:i w:val="0"/>
      <w:iCs w:val="0"/>
      <w:sz w:val="23"/>
      <w:szCs w:val="23"/>
    </w:rPr>
  </w:style>
  <w:style w:type="paragraph" w:styleId="Tytu">
    <w:name w:val="Title"/>
    <w:basedOn w:val="Normalny"/>
    <w:next w:val="Normalny"/>
    <w:link w:val="TytuZnak"/>
    <w:qFormat/>
    <w:rsid w:val="00414B74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ytuZnak">
    <w:name w:val="Tytuł Znak"/>
    <w:link w:val="Tytu"/>
    <w:rsid w:val="00414B74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95119A"/>
    <w:pPr>
      <w:keepNext/>
      <w:keepLines/>
      <w:spacing w:before="480" w:after="0" w:line="276" w:lineRule="auto"/>
      <w:jc w:val="left"/>
      <w:outlineLvl w:val="9"/>
    </w:pPr>
    <w:rPr>
      <w:rFonts w:ascii="Cambria" w:hAnsi="Cambria"/>
      <w:bCs/>
      <w:color w:val="365F91"/>
      <w:szCs w:val="28"/>
    </w:rPr>
  </w:style>
  <w:style w:type="paragraph" w:styleId="Spistreci1">
    <w:name w:val="toc 1"/>
    <w:basedOn w:val="Normalny"/>
    <w:next w:val="Normalny"/>
    <w:autoRedefine/>
    <w:uiPriority w:val="39"/>
    <w:qFormat/>
    <w:rsid w:val="0095119A"/>
  </w:style>
  <w:style w:type="paragraph" w:styleId="Spistreci2">
    <w:name w:val="toc 2"/>
    <w:basedOn w:val="Normalny"/>
    <w:next w:val="Normalny"/>
    <w:autoRedefine/>
    <w:uiPriority w:val="39"/>
    <w:unhideWhenUsed/>
    <w:qFormat/>
    <w:rsid w:val="0095119A"/>
    <w:pPr>
      <w:spacing w:after="100" w:line="276" w:lineRule="auto"/>
      <w:ind w:left="220"/>
    </w:pPr>
    <w:rPr>
      <w:rFonts w:ascii="Calibri" w:hAnsi="Calibri"/>
      <w:sz w:val="22"/>
      <w:szCs w:val="22"/>
    </w:rPr>
  </w:style>
  <w:style w:type="paragraph" w:styleId="Spistreci3">
    <w:name w:val="toc 3"/>
    <w:basedOn w:val="Normalny"/>
    <w:next w:val="Normalny"/>
    <w:autoRedefine/>
    <w:uiPriority w:val="39"/>
    <w:unhideWhenUsed/>
    <w:qFormat/>
    <w:rsid w:val="0095119A"/>
    <w:pPr>
      <w:spacing w:after="100" w:line="276" w:lineRule="auto"/>
      <w:ind w:left="440"/>
    </w:pPr>
    <w:rPr>
      <w:rFonts w:ascii="Calibri" w:hAnsi="Calibri"/>
      <w:sz w:val="22"/>
      <w:szCs w:val="22"/>
    </w:rPr>
  </w:style>
  <w:style w:type="character" w:customStyle="1" w:styleId="NagwekZnak">
    <w:name w:val="Nagłówek Znak"/>
    <w:link w:val="Nagwek"/>
    <w:uiPriority w:val="99"/>
    <w:rsid w:val="00045871"/>
    <w:rPr>
      <w:sz w:val="24"/>
      <w:szCs w:val="24"/>
    </w:rPr>
  </w:style>
  <w:style w:type="paragraph" w:customStyle="1" w:styleId="DefaultParaStyle">
    <w:name w:val="Default Para Style"/>
    <w:rsid w:val="00DD0A1F"/>
    <w:pPr>
      <w:autoSpaceDE w:val="0"/>
      <w:autoSpaceDN w:val="0"/>
      <w:adjustRightInd w:val="0"/>
    </w:pPr>
    <w:rPr>
      <w:rFonts w:eastAsia="Calibri"/>
      <w:sz w:val="24"/>
      <w:szCs w:val="24"/>
      <w:lang w:eastAsia="en-US"/>
    </w:rPr>
  </w:style>
  <w:style w:type="paragraph" w:styleId="Poprawka">
    <w:name w:val="Revision"/>
    <w:hidden/>
    <w:uiPriority w:val="99"/>
    <w:semiHidden/>
    <w:rsid w:val="00395D6E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719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04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83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35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895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203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761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30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881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40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16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8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bip.ms.gov.pl/Data/Files/_public/bip/rz/rzform.pdf" TargetMode="External"/><Relationship Id="rId18" Type="http://schemas.openxmlformats.org/officeDocument/2006/relationships/hyperlink" Target="http://www.bip.ms.gov.pl/Data/Files/_public/bip/rz/rozp_rz_dowody_rejestr.rtf" TargetMode="External"/><Relationship Id="rId26" Type="http://schemas.openxmlformats.org/officeDocument/2006/relationships/hyperlink" Target="http://bip.ms.gov.pl/pl/rejestry-i-ewidencje/rejestr-zastawow/akty-prawne-regulujace-zastaw-rejestrowy/" TargetMode="External"/><Relationship Id="rId3" Type="http://schemas.openxmlformats.org/officeDocument/2006/relationships/styles" Target="styles.xml"/><Relationship Id="rId21" Type="http://schemas.openxmlformats.org/officeDocument/2006/relationships/hyperlink" Target="http://bip.ms.gov.pl/pl/formularze/formularze-pism-procesowych-w-postepowaniu-cywilnym/" TargetMode="External"/><Relationship Id="rId34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://www.bip.ms.gov.pl/Data/Files/_public/bip/rz/wot.pdf" TargetMode="External"/><Relationship Id="rId17" Type="http://schemas.openxmlformats.org/officeDocument/2006/relationships/hyperlink" Target="http://bip.ms.gov.pl/Data/Files/_public/bip/rz/rozp_org_ci_rz.rtf" TargetMode="External"/><Relationship Id="rId25" Type="http://schemas.openxmlformats.org/officeDocument/2006/relationships/hyperlink" Target="http://bip.ms.gov.pl/pl/rejestry-i-ewidencje/rejestr-zastawow/kontakt-z-nami/" TargetMode="External"/><Relationship Id="rId33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://www.bip.ms.gov.pl/Data/Files/_public/bip/rz/rozp_org_rz.rtf" TargetMode="External"/><Relationship Id="rId20" Type="http://schemas.openxmlformats.org/officeDocument/2006/relationships/hyperlink" Target="http://www.bip.ms.gov.pl/Data/Files/_public/bip/rz/zarz_rz_tryb.rtf" TargetMode="External"/><Relationship Id="rId29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bip.ms.gov.pl/Data/Files/_public/bip/rz/rrz.pdf" TargetMode="External"/><Relationship Id="rId24" Type="http://schemas.openxmlformats.org/officeDocument/2006/relationships/hyperlink" Target="http://bip.ms.gov.pl/pl/ministerstwo/sady-powszechne/akty-prawne-regulujace-funkcjonowanie-sadow/" TargetMode="External"/><Relationship Id="rId32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hyperlink" Target="http://www.bip.ms.gov.pl/Data/Files/_public/bip/rz/rozp_org_rz.rtf" TargetMode="External"/><Relationship Id="rId23" Type="http://schemas.openxmlformats.org/officeDocument/2006/relationships/hyperlink" Target="http://bip.ms.gov.pl/pl/ministerstwo/sady-powszechne/akty-prawne-regulujace-funkcjonowanie-sadow/" TargetMode="External"/><Relationship Id="rId28" Type="http://schemas.openxmlformats.org/officeDocument/2006/relationships/header" Target="header1.xml"/><Relationship Id="rId10" Type="http://schemas.openxmlformats.org/officeDocument/2006/relationships/hyperlink" Target="http://www.bip.ms.gov.pl/Data/Files/_public/bip/rz/organizacja_CI.pdf" TargetMode="External"/><Relationship Id="rId19" Type="http://schemas.openxmlformats.org/officeDocument/2006/relationships/hyperlink" Target="http://bip.ms.gov.pl/pl/ministerstwo/sady-powszechne/akty-prawne-regulujace-funkcjonowanie-sadow/" TargetMode="External"/><Relationship Id="rId31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yperlink" Target="http://www.bip.ms.gov.pl/Data/Files/_public/bip/rz/zmianaustawy.pdf" TargetMode="External"/><Relationship Id="rId14" Type="http://schemas.openxmlformats.org/officeDocument/2006/relationships/hyperlink" Target="http://www.bip.ms.gov.pl/Data/Files/_public/bip/rz/ust_zastaw_rz.rtf" TargetMode="External"/><Relationship Id="rId22" Type="http://schemas.openxmlformats.org/officeDocument/2006/relationships/hyperlink" Target="http://www.bip.ms.gov.pl/Data/Files/_public/bip/rz/rozp_rz_oplaty.rtf" TargetMode="External"/><Relationship Id="rId27" Type="http://schemas.openxmlformats.org/officeDocument/2006/relationships/image" Target="media/image1.png"/><Relationship Id="rId30" Type="http://schemas.openxmlformats.org/officeDocument/2006/relationships/footer" Target="footer1.xml"/><Relationship Id="rId8" Type="http://schemas.openxmlformats.org/officeDocument/2006/relationships/hyperlink" Target="http://www.bip.ms.gov.pl/Data/Files/_public/bip/rz/ustawa_o_zastawie_rejestrowym.pdf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B6DB42-6527-4E66-8771-4949BE5A93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2911</Words>
  <Characters>17472</Characters>
  <Application>Microsoft Office Word</Application>
  <DocSecurity>0</DocSecurity>
  <Lines>145</Lines>
  <Paragraphs>40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20343</CharactersWithSpaces>
  <SharedDoc>false</SharedDoc>
  <HLinks>
    <vt:vector size="204" baseType="variant">
      <vt:variant>
        <vt:i4>3407995</vt:i4>
      </vt:variant>
      <vt:variant>
        <vt:i4>147</vt:i4>
      </vt:variant>
      <vt:variant>
        <vt:i4>0</vt:i4>
      </vt:variant>
      <vt:variant>
        <vt:i4>5</vt:i4>
      </vt:variant>
      <vt:variant>
        <vt:lpwstr>http://bip.ms.gov.pl/pl/rejestry-i-ewidencje/rejestr-zastawow/akty-prawne-regulujace-zastaw-rejestrowy/</vt:lpwstr>
      </vt:variant>
      <vt:variant>
        <vt:lpwstr/>
      </vt:variant>
      <vt:variant>
        <vt:i4>4849691</vt:i4>
      </vt:variant>
      <vt:variant>
        <vt:i4>144</vt:i4>
      </vt:variant>
      <vt:variant>
        <vt:i4>0</vt:i4>
      </vt:variant>
      <vt:variant>
        <vt:i4>5</vt:i4>
      </vt:variant>
      <vt:variant>
        <vt:lpwstr>http://bip.ms.gov.pl/pl/rejestry-i-ewidencje/rejestr-zastawow/kontakt-z-nami/</vt:lpwstr>
      </vt:variant>
      <vt:variant>
        <vt:lpwstr/>
      </vt:variant>
      <vt:variant>
        <vt:i4>5767175</vt:i4>
      </vt:variant>
      <vt:variant>
        <vt:i4>141</vt:i4>
      </vt:variant>
      <vt:variant>
        <vt:i4>0</vt:i4>
      </vt:variant>
      <vt:variant>
        <vt:i4>5</vt:i4>
      </vt:variant>
      <vt:variant>
        <vt:lpwstr>http://bip.ms.gov.pl/pl/ministerstwo/sady-powszechne/akty-prawne-regulujace-funkcjonowanie-sadow/</vt:lpwstr>
      </vt:variant>
      <vt:variant>
        <vt:lpwstr/>
      </vt:variant>
      <vt:variant>
        <vt:i4>5767175</vt:i4>
      </vt:variant>
      <vt:variant>
        <vt:i4>138</vt:i4>
      </vt:variant>
      <vt:variant>
        <vt:i4>0</vt:i4>
      </vt:variant>
      <vt:variant>
        <vt:i4>5</vt:i4>
      </vt:variant>
      <vt:variant>
        <vt:lpwstr>http://bip.ms.gov.pl/pl/ministerstwo/sady-powszechne/akty-prawne-regulujace-funkcjonowanie-sadow/</vt:lpwstr>
      </vt:variant>
      <vt:variant>
        <vt:lpwstr/>
      </vt:variant>
      <vt:variant>
        <vt:i4>2293777</vt:i4>
      </vt:variant>
      <vt:variant>
        <vt:i4>135</vt:i4>
      </vt:variant>
      <vt:variant>
        <vt:i4>0</vt:i4>
      </vt:variant>
      <vt:variant>
        <vt:i4>5</vt:i4>
      </vt:variant>
      <vt:variant>
        <vt:lpwstr>http://www.bip.ms.gov.pl/Data/Files/_public/bip/rz/rozp_rz_oplaty.rtf</vt:lpwstr>
      </vt:variant>
      <vt:variant>
        <vt:lpwstr/>
      </vt:variant>
      <vt:variant>
        <vt:i4>7209069</vt:i4>
      </vt:variant>
      <vt:variant>
        <vt:i4>132</vt:i4>
      </vt:variant>
      <vt:variant>
        <vt:i4>0</vt:i4>
      </vt:variant>
      <vt:variant>
        <vt:i4>5</vt:i4>
      </vt:variant>
      <vt:variant>
        <vt:lpwstr>http://bip.ms.gov.pl/pl/formularze/formularze-pism-procesowych-w-postepowaniu-cywilnym/</vt:lpwstr>
      </vt:variant>
      <vt:variant>
        <vt:lpwstr/>
      </vt:variant>
      <vt:variant>
        <vt:i4>5832813</vt:i4>
      </vt:variant>
      <vt:variant>
        <vt:i4>129</vt:i4>
      </vt:variant>
      <vt:variant>
        <vt:i4>0</vt:i4>
      </vt:variant>
      <vt:variant>
        <vt:i4>5</vt:i4>
      </vt:variant>
      <vt:variant>
        <vt:lpwstr>http://www.bip.ms.gov.pl/Data/Files/_public/bip/rz/zarz_rz_tryb.rtf</vt:lpwstr>
      </vt:variant>
      <vt:variant>
        <vt:lpwstr/>
      </vt:variant>
      <vt:variant>
        <vt:i4>5767175</vt:i4>
      </vt:variant>
      <vt:variant>
        <vt:i4>126</vt:i4>
      </vt:variant>
      <vt:variant>
        <vt:i4>0</vt:i4>
      </vt:variant>
      <vt:variant>
        <vt:i4>5</vt:i4>
      </vt:variant>
      <vt:variant>
        <vt:lpwstr>http://bip.ms.gov.pl/pl/ministerstwo/sady-powszechne/akty-prawne-regulujace-funkcjonowanie-sadow/</vt:lpwstr>
      </vt:variant>
      <vt:variant>
        <vt:lpwstr/>
      </vt:variant>
      <vt:variant>
        <vt:i4>524313</vt:i4>
      </vt:variant>
      <vt:variant>
        <vt:i4>123</vt:i4>
      </vt:variant>
      <vt:variant>
        <vt:i4>0</vt:i4>
      </vt:variant>
      <vt:variant>
        <vt:i4>5</vt:i4>
      </vt:variant>
      <vt:variant>
        <vt:lpwstr>http://www.bip.ms.gov.pl/Data/Files/_public/bip/rz/rozp_rz_dowody_rejestr.rtf</vt:lpwstr>
      </vt:variant>
      <vt:variant>
        <vt:lpwstr/>
      </vt:variant>
      <vt:variant>
        <vt:i4>1572931</vt:i4>
      </vt:variant>
      <vt:variant>
        <vt:i4>120</vt:i4>
      </vt:variant>
      <vt:variant>
        <vt:i4>0</vt:i4>
      </vt:variant>
      <vt:variant>
        <vt:i4>5</vt:i4>
      </vt:variant>
      <vt:variant>
        <vt:lpwstr>http://bip.ms.gov.pl/Data/Files/_public/bip/rz/rozp_org_ci_rz.rtf</vt:lpwstr>
      </vt:variant>
      <vt:variant>
        <vt:lpwstr/>
      </vt:variant>
      <vt:variant>
        <vt:i4>3604486</vt:i4>
      </vt:variant>
      <vt:variant>
        <vt:i4>117</vt:i4>
      </vt:variant>
      <vt:variant>
        <vt:i4>0</vt:i4>
      </vt:variant>
      <vt:variant>
        <vt:i4>5</vt:i4>
      </vt:variant>
      <vt:variant>
        <vt:lpwstr>http://www.bip.ms.gov.pl/Data/Files/_public/bip/rz/rozp_org_rz.rtf</vt:lpwstr>
      </vt:variant>
      <vt:variant>
        <vt:lpwstr/>
      </vt:variant>
      <vt:variant>
        <vt:i4>3604486</vt:i4>
      </vt:variant>
      <vt:variant>
        <vt:i4>114</vt:i4>
      </vt:variant>
      <vt:variant>
        <vt:i4>0</vt:i4>
      </vt:variant>
      <vt:variant>
        <vt:i4>5</vt:i4>
      </vt:variant>
      <vt:variant>
        <vt:lpwstr>http://www.bip.ms.gov.pl/Data/Files/_public/bip/rz/rozp_org_rz.rtf</vt:lpwstr>
      </vt:variant>
      <vt:variant>
        <vt:lpwstr/>
      </vt:variant>
      <vt:variant>
        <vt:i4>8061023</vt:i4>
      </vt:variant>
      <vt:variant>
        <vt:i4>111</vt:i4>
      </vt:variant>
      <vt:variant>
        <vt:i4>0</vt:i4>
      </vt:variant>
      <vt:variant>
        <vt:i4>5</vt:i4>
      </vt:variant>
      <vt:variant>
        <vt:lpwstr>http://www.bip.ms.gov.pl/Data/Files/_public/bip/rz/ust_zastaw_rz.rtf</vt:lpwstr>
      </vt:variant>
      <vt:variant>
        <vt:lpwstr/>
      </vt:variant>
      <vt:variant>
        <vt:i4>983089</vt:i4>
      </vt:variant>
      <vt:variant>
        <vt:i4>108</vt:i4>
      </vt:variant>
      <vt:variant>
        <vt:i4>0</vt:i4>
      </vt:variant>
      <vt:variant>
        <vt:i4>5</vt:i4>
      </vt:variant>
      <vt:variant>
        <vt:lpwstr>http://www.bip.ms.gov.pl/Data/Files/_public/bip/rz/rzform.pdf</vt:lpwstr>
      </vt:variant>
      <vt:variant>
        <vt:lpwstr/>
      </vt:variant>
      <vt:variant>
        <vt:i4>3538972</vt:i4>
      </vt:variant>
      <vt:variant>
        <vt:i4>105</vt:i4>
      </vt:variant>
      <vt:variant>
        <vt:i4>0</vt:i4>
      </vt:variant>
      <vt:variant>
        <vt:i4>5</vt:i4>
      </vt:variant>
      <vt:variant>
        <vt:lpwstr>http://www.bip.ms.gov.pl/Data/Files/_public/bip/rz/wot.pdf</vt:lpwstr>
      </vt:variant>
      <vt:variant>
        <vt:lpwstr/>
      </vt:variant>
      <vt:variant>
        <vt:i4>3997697</vt:i4>
      </vt:variant>
      <vt:variant>
        <vt:i4>102</vt:i4>
      </vt:variant>
      <vt:variant>
        <vt:i4>0</vt:i4>
      </vt:variant>
      <vt:variant>
        <vt:i4>5</vt:i4>
      </vt:variant>
      <vt:variant>
        <vt:lpwstr>http://www.bip.ms.gov.pl/Data/Files/_public/bip/rz/rrz.pdf</vt:lpwstr>
      </vt:variant>
      <vt:variant>
        <vt:lpwstr/>
      </vt:variant>
      <vt:variant>
        <vt:i4>1310734</vt:i4>
      </vt:variant>
      <vt:variant>
        <vt:i4>99</vt:i4>
      </vt:variant>
      <vt:variant>
        <vt:i4>0</vt:i4>
      </vt:variant>
      <vt:variant>
        <vt:i4>5</vt:i4>
      </vt:variant>
      <vt:variant>
        <vt:lpwstr>http://www.bip.ms.gov.pl/Data/Files/_public/bip/rz/organizacja_CI.pdf</vt:lpwstr>
      </vt:variant>
      <vt:variant>
        <vt:lpwstr/>
      </vt:variant>
      <vt:variant>
        <vt:i4>6422607</vt:i4>
      </vt:variant>
      <vt:variant>
        <vt:i4>96</vt:i4>
      </vt:variant>
      <vt:variant>
        <vt:i4>0</vt:i4>
      </vt:variant>
      <vt:variant>
        <vt:i4>5</vt:i4>
      </vt:variant>
      <vt:variant>
        <vt:lpwstr>http://www.bip.ms.gov.pl/Data/Files/_public/bip/rz/zmianaustawy.pdf</vt:lpwstr>
      </vt:variant>
      <vt:variant>
        <vt:lpwstr/>
      </vt:variant>
      <vt:variant>
        <vt:i4>4653139</vt:i4>
      </vt:variant>
      <vt:variant>
        <vt:i4>93</vt:i4>
      </vt:variant>
      <vt:variant>
        <vt:i4>0</vt:i4>
      </vt:variant>
      <vt:variant>
        <vt:i4>5</vt:i4>
      </vt:variant>
      <vt:variant>
        <vt:lpwstr>http://www.bip.ms.gov.pl/Data/Files/_public/bip/rz/ustawa_o_zastawie_rejestrowym.pdf</vt:lpwstr>
      </vt:variant>
      <vt:variant>
        <vt:lpwstr/>
      </vt:variant>
      <vt:variant>
        <vt:i4>1376315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_Toc366662807</vt:lpwstr>
      </vt:variant>
      <vt:variant>
        <vt:i4>1376315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_Toc366662806</vt:lpwstr>
      </vt:variant>
      <vt:variant>
        <vt:i4>1376315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_Toc366662805</vt:lpwstr>
      </vt:variant>
      <vt:variant>
        <vt:i4>1376315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_Toc366662804</vt:lpwstr>
      </vt:variant>
      <vt:variant>
        <vt:i4>1376315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_Toc366662803</vt:lpwstr>
      </vt:variant>
      <vt:variant>
        <vt:i4>1376315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_Toc366662802</vt:lpwstr>
      </vt:variant>
      <vt:variant>
        <vt:i4>1376315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_Toc366662801</vt:lpwstr>
      </vt:variant>
      <vt:variant>
        <vt:i4>1376315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_Toc366662800</vt:lpwstr>
      </vt:variant>
      <vt:variant>
        <vt:i4>1835060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_Toc366662799</vt:lpwstr>
      </vt:variant>
      <vt:variant>
        <vt:i4>1835060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_Toc366662798</vt:lpwstr>
      </vt:variant>
      <vt:variant>
        <vt:i4>1835060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_Toc366662797</vt:lpwstr>
      </vt:variant>
      <vt:variant>
        <vt:i4>1835060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_Toc366662796</vt:lpwstr>
      </vt:variant>
      <vt:variant>
        <vt:i4>1835060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_Toc366662795</vt:lpwstr>
      </vt:variant>
      <vt:variant>
        <vt:i4>1835060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_Toc366662794</vt:lpwstr>
      </vt:variant>
      <vt:variant>
        <vt:i4>1835060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_Toc366662793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2022-11-24T12:22:00Z</dcterms:created>
  <dcterms:modified xsi:type="dcterms:W3CDTF">2022-11-24T12:22:00Z</dcterms:modified>
</cp:coreProperties>
</file>